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8119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1195" w:rsidRDefault="0024625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19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1195" w:rsidRDefault="0024625B">
            <w:pPr>
              <w:pStyle w:val="ConsPlusTitlePage0"/>
              <w:jc w:val="center"/>
            </w:pPr>
            <w:r>
              <w:rPr>
                <w:sz w:val="32"/>
              </w:rPr>
              <w:t>Постановление Правительства Новосибирской области от 28.03.2017 N 123-п</w:t>
            </w:r>
            <w:r>
              <w:rPr>
                <w:sz w:val="32"/>
              </w:rPr>
              <w:br/>
              <w:t>(ред. от 24.03.2026)</w:t>
            </w:r>
            <w:r>
              <w:rPr>
                <w:sz w:val="32"/>
              </w:rPr>
              <w:br/>
              <w:t>"Об организации отдыха, оздоровления и занятости детей на территории Новосибирской области"</w:t>
            </w:r>
            <w:r>
              <w:rPr>
                <w:sz w:val="32"/>
              </w:rPr>
              <w:br/>
            </w:r>
            <w:r>
              <w:rPr>
                <w:sz w:val="32"/>
              </w:rPr>
              <w:t>(вместе с "Порядком предоставления детям, находящимся в трудной жизненной ситуации (за исключением детей-сирот, детей, оставшихся без попечения родителей), путевок в организации отдыха детей и их оздоровления за счет средств областного бюджета Новосибирско</w:t>
            </w:r>
            <w:r>
              <w:rPr>
                <w:sz w:val="32"/>
              </w:rPr>
              <w:t>й области", "Порядком предоставления детям-сиротам,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</w:t>
            </w:r>
            <w:r>
              <w:rPr>
                <w:sz w:val="32"/>
              </w:rPr>
              <w:t xml:space="preserve"> при наличии медицинских показаний), а также оплаты проезда к месту лечения (отдыха) и обратно за счет средств областного бюджета Новосибирской области", "Порядком организации областных профильных смен, проводимых в организациях отдыха детей и их оздоровле</w:t>
            </w:r>
            <w:r>
              <w:rPr>
                <w:sz w:val="32"/>
              </w:rPr>
              <w:t>ния, и предоставления путевок детям - участникам областных профильных смен")</w:t>
            </w:r>
          </w:p>
        </w:tc>
      </w:tr>
      <w:tr w:rsidR="00D8119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1195" w:rsidRDefault="0024625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D81195" w:rsidRDefault="00D81195">
      <w:pPr>
        <w:pStyle w:val="ConsPlusNormal0"/>
        <w:sectPr w:rsidR="00D8119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1195" w:rsidRDefault="00D81195">
      <w:pPr>
        <w:pStyle w:val="ConsPlusNormal0"/>
        <w:outlineLvl w:val="0"/>
      </w:pPr>
    </w:p>
    <w:p w:rsidR="00D81195" w:rsidRDefault="0024625B">
      <w:pPr>
        <w:pStyle w:val="ConsPlusTitle0"/>
        <w:jc w:val="center"/>
        <w:outlineLvl w:val="0"/>
      </w:pPr>
      <w:r>
        <w:t>ПРАВИТЕЛЬСТВО НОВОСИБИРСКОЙ ОБЛАСТИ</w:t>
      </w:r>
    </w:p>
    <w:p w:rsidR="00D81195" w:rsidRDefault="00D81195">
      <w:pPr>
        <w:pStyle w:val="ConsPlusTitle0"/>
        <w:jc w:val="center"/>
      </w:pPr>
    </w:p>
    <w:p w:rsidR="00D81195" w:rsidRDefault="0024625B">
      <w:pPr>
        <w:pStyle w:val="ConsPlusTitle0"/>
        <w:jc w:val="center"/>
      </w:pPr>
      <w:r>
        <w:t>ПОСТАНОВЛЕНИЕ</w:t>
      </w:r>
    </w:p>
    <w:p w:rsidR="00D81195" w:rsidRDefault="0024625B">
      <w:pPr>
        <w:pStyle w:val="ConsPlusTitle0"/>
        <w:jc w:val="center"/>
      </w:pPr>
      <w:r>
        <w:t>от 28 марта 2017 г. N 123-п</w:t>
      </w:r>
    </w:p>
    <w:p w:rsidR="00D81195" w:rsidRDefault="00D81195">
      <w:pPr>
        <w:pStyle w:val="ConsPlusTitle0"/>
        <w:jc w:val="center"/>
      </w:pPr>
    </w:p>
    <w:p w:rsidR="00D81195" w:rsidRDefault="0024625B">
      <w:pPr>
        <w:pStyle w:val="ConsPlusTitle0"/>
        <w:jc w:val="center"/>
      </w:pPr>
      <w:r>
        <w:t>ОБ ОРГАНИЗАЦИИ ОТДЫХА, ОЗДОРОВЛЕНИЯ И ЗАНЯТОСТИ</w:t>
      </w:r>
    </w:p>
    <w:p w:rsidR="00D81195" w:rsidRDefault="0024625B">
      <w:pPr>
        <w:pStyle w:val="ConsPlusTitle0"/>
        <w:jc w:val="center"/>
      </w:pPr>
      <w:r>
        <w:t>ДЕТЕЙ НА ТЕРРИТОРИИ НОВОСИБИРСКОЙ ОБЛАСТИ</w:t>
      </w:r>
    </w:p>
    <w:p w:rsidR="00D81195" w:rsidRDefault="00D811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1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9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04.12.2017 </w:t>
            </w:r>
            <w:hyperlink r:id="rId10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439-п</w:t>
              </w:r>
            </w:hyperlink>
            <w:r>
              <w:rPr>
                <w:color w:val="392C69"/>
              </w:rPr>
              <w:t xml:space="preserve">, от 10.04.2018 </w:t>
            </w:r>
            <w:hyperlink r:id="rId11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143-п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2" w:tooltip="Постановление Правительства Новосибирской области от 25.09.2018 N 407-п &quot;О внесении изменения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 xml:space="preserve">, от 30.10.2018 </w:t>
            </w:r>
            <w:hyperlink r:id="rId13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454-п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4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558-п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21.11.2019 </w:t>
            </w:r>
            <w:hyperlink r:id="rId15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16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1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18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558-п</w:t>
              </w:r>
            </w:hyperlink>
            <w:r>
              <w:rPr>
                <w:color w:val="392C69"/>
              </w:rPr>
              <w:t xml:space="preserve">, от 16.05.2022 </w:t>
            </w:r>
            <w:hyperlink r:id="rId19" w:tooltip="Постановление Правительства Новосибирской области от 16.05.2022 N 220-п (ред. от 16.05.2022) &quot;О внесении изменений в постановление Правительства Новосибирской области от 28.03.2017 N 123-п&quot; (с изм. и доп., вступающими в силу с 01.01.2023) {КонсультантПлюс}">
              <w:r>
                <w:rPr>
                  <w:color w:val="0000FF"/>
                </w:rPr>
                <w:t>N 220-п</w:t>
              </w:r>
            </w:hyperlink>
            <w:r>
              <w:rPr>
                <w:color w:val="392C69"/>
              </w:rPr>
              <w:t xml:space="preserve">, от 06.12.2022 </w:t>
            </w:r>
            <w:hyperlink r:id="rId20" w:tooltip="Постановление Правительства Новосибирской области от 06.12.2022 N 573-п &quot;О внесении изменений в постановление Правительства Новосибирской области от 28.03.2017 N 123-п&quot; ------------ Утратил силу или отменен {КонсультантПлюс}">
              <w:r>
                <w:rPr>
                  <w:color w:val="0000FF"/>
                </w:rPr>
                <w:t>N 573-п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1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142-п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2" w:tooltip="Постановление Правительства Новосибирской области от 25.07.2023 N 328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328-п</w:t>
              </w:r>
            </w:hyperlink>
            <w:r>
              <w:rPr>
                <w:color w:val="392C69"/>
              </w:rPr>
              <w:t xml:space="preserve">, от 09.10.2023 </w:t>
            </w:r>
            <w:hyperlink r:id="rId23" w:tooltip="Постановление Правительства Новосибирской области от 09.10.2023 N 46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462-п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4" w:tooltip="Постановление Правительства Новосибирской области от 25.12.2023 N 632-п &quot;О внесении изменения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632-п</w:t>
              </w:r>
            </w:hyperlink>
            <w:r>
              <w:rPr>
                <w:color w:val="392C69"/>
              </w:rPr>
              <w:t xml:space="preserve">, от 01.04.2024 </w:t>
            </w:r>
            <w:hyperlink r:id="rId25" w:tooltip="Постановление Правительства Новосибирской области от 01.04.2024 N 160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160-п</w:t>
              </w:r>
            </w:hyperlink>
            <w:r>
              <w:rPr>
                <w:color w:val="392C69"/>
              </w:rPr>
              <w:t xml:space="preserve">, от 03.09.2024 </w:t>
            </w:r>
            <w:hyperlink r:id="rId26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415-п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27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02.09.2025 </w:t>
            </w:r>
            <w:hyperlink r:id="rId28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412-п</w:t>
              </w:r>
            </w:hyperlink>
            <w:r>
              <w:rPr>
                <w:color w:val="392C69"/>
              </w:rPr>
              <w:t xml:space="preserve">, от 23.12.2025 </w:t>
            </w:r>
            <w:hyperlink r:id="rId2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24.03.2026 </w:t>
            </w:r>
            <w:hyperlink r:id="rId30" w:tooltip="Постановление Правительства Новосибирской области от 24.03.2026 N 118-п &quot;О внесении изменения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</w:tr>
    </w:tbl>
    <w:p w:rsidR="00D81195" w:rsidRDefault="00D81195">
      <w:pPr>
        <w:pStyle w:val="ConsPlusNormal0"/>
        <w:jc w:val="center"/>
      </w:pPr>
    </w:p>
    <w:p w:rsidR="00D81195" w:rsidRDefault="0024625B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31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</w:t>
      </w:r>
      <w:hyperlink r:id="rId32" w:tooltip="Закон Новосибирской области от 12.05.2003 N 111-ОЗ (ред. от 03.02.2026) &quot;О защите прав детей в Новосибирской области&quot; (принят постановлением Новосибирского областного Совета депутатов от 24.04.2003 N 111-ОСД) {КонсультантПлюс}">
        <w:r>
          <w:rPr>
            <w:color w:val="0000FF"/>
          </w:rPr>
          <w:t>Законом</w:t>
        </w:r>
      </w:hyperlink>
      <w:r>
        <w:t xml:space="preserve"> Новосибирской области от 12.05.2003 N 111-ОЗ "О защите пр</w:t>
      </w:r>
      <w:r>
        <w:t xml:space="preserve">ав детей в Новосибирской области", государственной </w:t>
      </w:r>
      <w:hyperlink r:id="rId33" w:tooltip="Постановление Правительства Новосибирской области от 17.11.2021 N 462-п (ред. от 30.12.2025) &quot;Об утверждении государственной программы Новосибирской области &quot;Социальная поддержка в Новосибирской области&quot; {КонсультантПлюс}">
        <w:r>
          <w:rPr>
            <w:color w:val="0000FF"/>
          </w:rPr>
          <w:t>программой</w:t>
        </w:r>
      </w:hyperlink>
      <w:r>
        <w:t xml:space="preserve"> Новосибирской области "Социальная поддержка в Новосибирской области", утвержденной постановлением Пр</w:t>
      </w:r>
      <w:r>
        <w:t xml:space="preserve">авительства Новосибирской области от 17.11.2021 N 462-п "Об утверждении государственной программы Новосибирской области "Социальная поддержка в Новосибирской области", в целях организации оздоровительной кампании, повышения качества и безопасности отдыха, </w:t>
      </w:r>
      <w:r>
        <w:t>оздоровления и занятости детей Правительство Новосибирской области постановляет: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30.10.2018 </w:t>
      </w:r>
      <w:hyperlink r:id="rId34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21.11.2019 </w:t>
      </w:r>
      <w:hyperlink r:id="rId35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27.12.2021 </w:t>
      </w:r>
      <w:hyperlink r:id="rId36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558-п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1. Определить министерство тр</w:t>
      </w:r>
      <w:r>
        <w:t>уда и социального развития Новосибирской области уполномоченным областным исполнительным органом государственной власти Новосибирской области, реализующим организацию и обеспечение отдыха и оздоровления детей (за исключением организации отдыха детей в кани</w:t>
      </w:r>
      <w:r>
        <w:t>кулярное время) в Новосибирской области.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2. При организации и обеспечении отдыха и оздоровления детей на территории Н</w:t>
      </w:r>
      <w:r>
        <w:t>овосибирской области приоритетными направлениями считать: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обеспечение безопасности жизни и здоровья детей в период их пребывания в организациях отдыха детей и их оздоровления;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организацию отдыха и оздоровления детей-сирот, детей, оставшихся без попечения р</w:t>
      </w:r>
      <w:r>
        <w:t>одителей, лиц из числа детей-сирот и детей, оставшихся без попечения родителей, детей, находящихся в трудной жизненной ситуации, детей из многодетных, неполных малоимущих семей, детей, состоящих на профилактическом учете в органах внутренних дел, а также д</w:t>
      </w:r>
      <w:r>
        <w:t xml:space="preserve">ругих </w:t>
      </w:r>
      <w:r>
        <w:lastRenderedPageBreak/>
        <w:t>категорий детей, нуждающихся в особой заботе государства.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3. Утвердить: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</w:t>
      </w:r>
      <w:hyperlink w:anchor="P171" w:tooltip="ПОРЯДОК">
        <w:r>
          <w:rPr>
            <w:color w:val="0000FF"/>
          </w:rPr>
          <w:t>порядок</w:t>
        </w:r>
      </w:hyperlink>
      <w:r>
        <w:t xml:space="preserve"> организации и обеспечения отдыха и оздоровления детей (за исключением организации отдыха детей в каникулярное время) согласно приложению N 1 к настоящему постановлению;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</w:t>
      </w:r>
      <w:hyperlink w:anchor="P284" w:tooltip="ПОРЯДОК">
        <w:r>
          <w:rPr>
            <w:color w:val="0000FF"/>
          </w:rPr>
          <w:t>порядок</w:t>
        </w:r>
      </w:hyperlink>
      <w:r>
        <w:t xml:space="preserve"> предоставления детям, находящимся в трудной жизненной ситуации (за исключением детей-сирот, детей, оставшихся без попечения родителей), путевок в организации отдыха детей и их оздоровления за счет средств областного бюджета Новосибирской области </w:t>
      </w:r>
      <w:r>
        <w:t>согласно приложению N 2 к настоящему постановлению;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21.11.2019 </w:t>
      </w:r>
      <w:hyperlink r:id="rId39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22.06.2021 </w:t>
      </w:r>
      <w:hyperlink r:id="rId40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</w:t>
        </w:r>
        <w:r>
          <w:rPr>
            <w:color w:val="0000FF"/>
          </w:rPr>
          <w:t>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2.1) </w:t>
      </w:r>
      <w:hyperlink w:anchor="P413" w:tooltip="ПОРЯДОК">
        <w:r>
          <w:rPr>
            <w:color w:val="0000FF"/>
          </w:rPr>
          <w:t>порядок</w:t>
        </w:r>
      </w:hyperlink>
      <w:r>
        <w:t xml:space="preserve"> предоставления детям-сиротам,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</w:t>
      </w:r>
      <w:r>
        <w:t>в санаторно-курортные организации - при наличии медицинских показаний), а также оплаты проезда к месту лечения (отдыха) и обратно за счет средств областного бюджета Новосибирской области согласно приложению N 2.1 к настоящему постановлению;</w:t>
      </w:r>
    </w:p>
    <w:p w:rsidR="00D81195" w:rsidRDefault="0024625B">
      <w:pPr>
        <w:pStyle w:val="ConsPlusNormal0"/>
        <w:jc w:val="both"/>
      </w:pPr>
      <w:r>
        <w:t>(пп. 2.1 введен</w:t>
      </w:r>
      <w:r>
        <w:t xml:space="preserve"> </w:t>
      </w:r>
      <w:hyperlink r:id="rId41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3) </w:t>
      </w:r>
      <w:hyperlink w:anchor="P623" w:tooltip="ПОРЯДОК">
        <w:r>
          <w:rPr>
            <w:color w:val="0000FF"/>
          </w:rPr>
          <w:t>порядок</w:t>
        </w:r>
      </w:hyperlink>
      <w:r>
        <w:t xml:space="preserve"> организации областных профильных смен, проводимых в организациях отдыха </w:t>
      </w:r>
      <w:r>
        <w:t>детей и их оздоровления, и предоставления путевок детям - участникам областных профильных смен согласно приложению N 3 к настоящему постановлению;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30.10.2018 N 454-п)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предельную стоимость одного календарного дня пребывания в организациях отдыха детей и их оздоровления (в том числе для проведения областных профильных смен), санаторно-курортных организациях дл</w:t>
      </w:r>
      <w:r>
        <w:t xml:space="preserve">я оплаты путевок за счет средств областного бюджета Новосибирской области согласно </w:t>
      </w:r>
      <w:hyperlink w:anchor="P716" w:tooltip="ПРЕДЕЛЬНАЯ СТОИМОСТЬ">
        <w:r>
          <w:rPr>
            <w:color w:val="0000FF"/>
          </w:rPr>
          <w:t>приложению N 4</w:t>
        </w:r>
      </w:hyperlink>
      <w:r>
        <w:t xml:space="preserve"> к настоящему постановлению.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21.11.2019 </w:t>
      </w:r>
      <w:hyperlink r:id="rId43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16.05.2022 </w:t>
      </w:r>
      <w:hyperlink r:id="rId44" w:tooltip="Постановление Правительства Новосибирской области от 16.05.2022 N 220-п (ред. от 16.05.2022) &quot;О внесении изменений в постановление Правительства Новосибирской области от 28.03.2017 N 123-п&quot; (с изм. и доп., вступающими в силу с 01.01.2023) {КонсультантПлюс}">
        <w:r>
          <w:rPr>
            <w:color w:val="0000FF"/>
          </w:rPr>
          <w:t>N 220-п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4. Продолжительность одной смены в организа</w:t>
      </w:r>
      <w:r>
        <w:t>циях отдыха детей и их оздоровления определяется в соответствии с санитарно-эпидемиологическими правилами и нормативами, утвержденными для соответствующих организаций отдыха и оздоровления детей.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30.10.2018 N 454-п)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5. Министерству труда и социального развития Новосибирской области: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46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27.12.2021 </w:t>
      </w:r>
      <w:hyperlink r:id="rId47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558-п</w:t>
        </w:r>
      </w:hyperlink>
      <w:r>
        <w:t xml:space="preserve">, от 02.09.2025 </w:t>
      </w:r>
      <w:hyperlink r:id="rId48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во взаимодействии с органами местного самоуправления муниципа</w:t>
      </w:r>
      <w:r>
        <w:t>льных районов, муниципальных округов, городских округов Новосибирской области осуществлять мониторинг результатов проведения отдыха и оздоровления детей;</w:t>
      </w:r>
    </w:p>
    <w:p w:rsidR="00D81195" w:rsidRDefault="0024625B">
      <w:pPr>
        <w:pStyle w:val="ConsPlusNormal0"/>
        <w:jc w:val="both"/>
      </w:pPr>
      <w:r>
        <w:lastRenderedPageBreak/>
        <w:t xml:space="preserve">(в ред. </w:t>
      </w:r>
      <w:hyperlink r:id="rId49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</w:t>
      </w:r>
      <w:r>
        <w:t>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обеспечить регулярное освещение вопросов организации отдыха и оздоровления детей в средствах массовой информации;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3) обеспечить формирование и ведение реестра организаций отдыха детей и их оздоровления на территории </w:t>
      </w:r>
      <w:r>
        <w:t>Новосибирской области на официальном сайте министерства труда и социального развития Новосибирской области в сети "Интернет";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30.10.2018 </w:t>
      </w:r>
      <w:hyperlink r:id="rId50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06.04.2023 </w:t>
      </w:r>
      <w:hyperlink r:id="rId51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обеспечить организацию временного трудоустройства несовершеннолетних граждан в возрасте от 14 до 18 лет в свободное от учебы время, организовав в приоритетном поря</w:t>
      </w:r>
      <w:r>
        <w:t>дке временное трудоустройство несовершеннолетних граждан, находящихся в трудной жизненной ситуации.</w:t>
      </w:r>
    </w:p>
    <w:p w:rsidR="00D81195" w:rsidRDefault="0024625B">
      <w:pPr>
        <w:pStyle w:val="ConsPlusNormal0"/>
        <w:jc w:val="both"/>
      </w:pPr>
      <w:r>
        <w:t xml:space="preserve">(пп. 4 введен </w:t>
      </w:r>
      <w:hyperlink r:id="rId52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6. Министе</w:t>
      </w:r>
      <w:r>
        <w:t>рству образования Новосибирской области: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10.04.2018 </w:t>
      </w:r>
      <w:hyperlink r:id="rId53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143-п</w:t>
        </w:r>
      </w:hyperlink>
      <w:r>
        <w:t xml:space="preserve">, от 09.10.2023 </w:t>
      </w:r>
      <w:hyperlink r:id="rId54" w:tooltip="Постановление Правительства Новосибирской области от 09.10.2023 N 46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462-п</w:t>
        </w:r>
      </w:hyperlink>
      <w:r>
        <w:t xml:space="preserve">, от 02.09.2025 </w:t>
      </w:r>
      <w:hyperlink r:id="rId55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во взаимодействии с федеральным государственным бюджетным образовательным учреждением высшего образования "Новосибирский государственный педагогический университет" и органами местного сам</w:t>
      </w:r>
      <w:r>
        <w:t>оуправления муниципальных районов, муниципальных округов, городских округов Новосибирской области оказывать содействие организациям отдыха детей и их оздоровления в подборе и подготовке педагогических кадров, имеющих уровень профессиональной подготовки, со</w:t>
      </w:r>
      <w:r>
        <w:t>ответствующий квалификационным характеристикам должностей работников образования;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организовать сопровождение прогр</w:t>
      </w:r>
      <w:r>
        <w:t>амм воспитательной деятельности, реализуемых в организациях отдыха детей и их оздоровления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организовать мониторинг функционирования лагерей с дневным пребыванием детей на базе общеобразовательных организаций, включая программное и</w:t>
      </w:r>
      <w:r>
        <w:t xml:space="preserve"> кадровое обеспечение их деятельности;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организовать формирование студенческих отрядов из числа лиц, обучающихся в вузах и профессиональных образовательных организациях, для работы в организациях отдыха детей и их оздоровления;</w:t>
      </w:r>
    </w:p>
    <w:p w:rsidR="00D81195" w:rsidRDefault="0024625B">
      <w:pPr>
        <w:pStyle w:val="ConsPlusNormal0"/>
        <w:jc w:val="both"/>
      </w:pPr>
      <w:r>
        <w:t xml:space="preserve">(пп. 4 введен </w:t>
      </w:r>
      <w:hyperlink r:id="rId57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во взаимодействии с федеральным государственным бюджетным образовательным учреждением высшего образования "Новосибирский го</w:t>
      </w:r>
      <w:r>
        <w:t>сударственный педагогический университет" организовать оценку программ воспитательной деятельности, реализуемых в организациях отдыха детей и их оздоровления Новосибирской области, с присвоением лучшим организациям звания "Лагерь - Мастер", "Педагогический</w:t>
      </w:r>
      <w:r>
        <w:t xml:space="preserve"> отряд - Мастер".</w:t>
      </w:r>
    </w:p>
    <w:p w:rsidR="00D81195" w:rsidRDefault="0024625B">
      <w:pPr>
        <w:pStyle w:val="ConsPlusNormal0"/>
        <w:jc w:val="both"/>
      </w:pPr>
      <w:r>
        <w:t xml:space="preserve">(пп. 5 введен </w:t>
      </w:r>
      <w:hyperlink r:id="rId58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7. Министерству здравоохранения Новосибирской области: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</w:t>
      </w:r>
      <w:r>
        <w:t xml:space="preserve">овосибирской области от 30.10.2018 </w:t>
      </w:r>
      <w:hyperlink r:id="rId59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18.02.2025 </w:t>
      </w:r>
      <w:hyperlink r:id="rId6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02.09.2025 </w:t>
      </w:r>
      <w:hyperlink r:id="rId61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</w:t>
        </w:r>
        <w:r>
          <w:rPr>
            <w:color w:val="0000FF"/>
          </w:rPr>
          <w:t>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осуществлять содействие в укомплектовании медицинскими кадрами, имеющими соответствующий уровень профессиональной подготовки, по заявкам организаций отдыха детей и их оздоровления всех типов, ежегодно до начала летнего оздоровительного сезона орга</w:t>
      </w:r>
      <w:r>
        <w:t>низовывать проведение обучающих семинаров для медицинских работников, участвующих в летней оздоровительной кампании в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оказывать организационно-методическую помощь организациям отдыха детей и их оздоровления, в том числе с дневным </w:t>
      </w:r>
      <w:r>
        <w:t>пребыванием детей, в пределах компетенции;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оказывать методическую помощь в обеспечении организаций отдыха детей и их оздоровления, в том числе с дневным пребыванием детей, необходимыми лекарственными препаратами, медицинским оборудованием по заявкам и з</w:t>
      </w:r>
      <w:r>
        <w:t>а счет организаций отдыха детей и их оздоровления;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организовать бесплатное проведение медицинских осмотров детей, выезжающих в организации отдыха детей и их оздоровления, и несовершеннолетних при оформлении временной занятости в летний период в соответс</w:t>
      </w:r>
      <w:r>
        <w:t>твии с нормативными требованиями. Оказывать содействие в проведении профилактических осмотров персонала, направляемого для работы в организации отдыха детей и их оздоровления;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организовать проведение профилактических прививок сотрудникам, работающим в о</w:t>
      </w:r>
      <w:r>
        <w:t>рганизациях отдыха детей и их оздоровления, согласно Национальному календарю профилактических прививок Российской Федерации и календарю профилактических прививок по эпидемическим показаниям;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6) в период летней оздоровительной кампании усилить контроль в ме</w:t>
      </w:r>
      <w:r>
        <w:t>дицинских организациях, подведомственных министерству здравоохранения Новосибирской области, в части оформления медицинской документации на детей, отъезжающих в организации отдыха детей и их оздоровления, проведения медицинских осмотров несовершеннолетних,</w:t>
      </w:r>
      <w:r>
        <w:t xml:space="preserve"> иммунизации несовершеннолетних в соответствии с Национальным календарем профилактических прививок Российской Федерации;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7) принять меры для обеспечения привлечения к ответственности должностных лиц медицинских организаций, подведомственных министерству зд</w:t>
      </w:r>
      <w:r>
        <w:t>равоохранения Новосибирской области, за непроведение либо некачественное проведение осмотров детей, направляемых на отдых и оздоровление;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8) оказывать содействие организациям, организующим перевозку группы детей, по заключению договоров с медицинскими орга</w:t>
      </w:r>
      <w:r>
        <w:t>низациями, подведомственными министерству здравоохранения Новосибирской области, по организации обеспечения сопровождения организованной перевозки группы детей медицинским работником в междугородном сообщении в течение более 12 часов, в соответствии с заяв</w:t>
      </w:r>
      <w:r>
        <w:t>ками.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8. Утратил силу с 1 января 2018 года. - </w:t>
      </w:r>
      <w:hyperlink r:id="rId62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</w:t>
      </w:r>
      <w:r>
        <w:lastRenderedPageBreak/>
        <w:t>области от 04.12.2017 N 439-п.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9. Министерству транспорта и дорожного хозяйства Новосибирской области обеспечи</w:t>
      </w:r>
      <w:r>
        <w:t>ть нормативное состояние автомобильных дорог и подъездных путей, ведущих к организациям отдыха детей и их оздоровления.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27.06.2017 </w:t>
      </w:r>
      <w:hyperlink r:id="rId63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02.09.2025 </w:t>
      </w:r>
      <w:hyperlink r:id="rId64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10. Утратил силу. - </w:t>
      </w:r>
      <w:hyperlink r:id="rId65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21.11.2019 N 446-п.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11. Министерству экономического развития Новосибирской области: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Новосибирской области от 21</w:t>
      </w:r>
      <w:r>
        <w:t xml:space="preserve">.11.2019 </w:t>
      </w:r>
      <w:hyperlink r:id="rId66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02.09.2025 </w:t>
      </w:r>
      <w:hyperlink r:id="rId67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обеспечить содействие в продвижении на внутреннем рынке услуг по организации отдыха и оздоровлен</w:t>
      </w:r>
      <w:r>
        <w:t>ия детей, предоставляемых на территории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поддерживать развитие туристской индустрии для детей в Новосибирской области.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12. Министерству физической культуры и спорта Новосибирской области: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</w:t>
      </w:r>
      <w:r>
        <w:t xml:space="preserve">ирской области от 30.10.2018 </w:t>
      </w:r>
      <w:hyperlink r:id="rId68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02.09.2025 </w:t>
      </w:r>
      <w:hyperlink r:id="rId69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оказывать методическую помощь организациям отдыха детей и их оздоровления по</w:t>
      </w:r>
      <w:r>
        <w:t xml:space="preserve"> внедрению комплекса "Готов к труду и обороне", организовывать проведение массовых спортивных мероприятий в организациях отдыха детей и их оздоровления, направленных на развитие у детей интереса к спорту и на пропаганду здорового образа жизни;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обеспечит</w:t>
      </w:r>
      <w:r>
        <w:t>ь развитие сети лагерей с дневным пребыванием детей на базе организаций спорта, осуществлять программное и кадровое обеспечение их деятельности.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13. Министерству культуры Новосибирской области в пределах своей компетенции осуществлять содействие в проведен</w:t>
      </w:r>
      <w:r>
        <w:t>ии государственными учреждениями культуры культурно-досуговых мероприятий для детей в организациях отдыха детей и их оздоровления Новосибирской области.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21.11.2019 </w:t>
      </w:r>
      <w:hyperlink r:id="rId70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22.06.2021 </w:t>
      </w:r>
      <w:hyperlink r:id="rId71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06.04.2023 </w:t>
      </w:r>
      <w:hyperlink r:id="rId72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 xml:space="preserve">, от 18.02.2025 </w:t>
      </w:r>
      <w:hyperlink r:id="rId73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02.09.2025 </w:t>
      </w:r>
      <w:hyperlink r:id="rId74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14. Министерству труда и социального развития Новосибирской области, министерству образования Новосибирской области, министерству здравоо</w:t>
      </w:r>
      <w:r>
        <w:t>хранения Новосибирской области, министерству физической культуры и спорта Новосибирской области: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75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10.04.2018 </w:t>
      </w:r>
      <w:hyperlink r:id="rId76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143-п</w:t>
        </w:r>
      </w:hyperlink>
      <w:r>
        <w:t xml:space="preserve">, от 30.10.2018 </w:t>
      </w:r>
      <w:hyperlink r:id="rId77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21.11.2019 </w:t>
      </w:r>
      <w:hyperlink r:id="rId78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27.12.2021 </w:t>
      </w:r>
      <w:hyperlink r:id="rId79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558-п</w:t>
        </w:r>
      </w:hyperlink>
      <w:r>
        <w:t xml:space="preserve">, от 09.10.2023 </w:t>
      </w:r>
      <w:hyperlink r:id="rId80" w:tooltip="Постановление Правительства Новосибирской области от 09.10.2023 N 46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462-п</w:t>
        </w:r>
      </w:hyperlink>
      <w:r>
        <w:t xml:space="preserve">, от 18.02.2025 </w:t>
      </w:r>
      <w:hyperlink r:id="rId8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02.09.2025 </w:t>
      </w:r>
      <w:hyperlink r:id="rId82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в пределах компетенции оказывать организационно-методическую помощь органам местного самоуправления муниципальных районов,</w:t>
      </w:r>
      <w:r>
        <w:t xml:space="preserve"> муниципальных округов, городских округов </w:t>
      </w:r>
      <w:r>
        <w:lastRenderedPageBreak/>
        <w:t>Новосибирской области в организации отдыха и оздоровления детей;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использ</w:t>
      </w:r>
      <w:r>
        <w:t>овать возможности подведомственных организаций для организации отдыха и оздоровления детей.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15. Министерству труда и социального развития Новосибирской области, министерству образования Новосибирской области, министерству культуры Новосибирской области во </w:t>
      </w:r>
      <w:r>
        <w:t>взаимодействии с Главным управлением Министерства внутренних дел Российской Федерации по Новосибирской области в рамках проведения летних оздоровительных кампаний ежегодно организовывать проведение областных профильных смен для детей, в том числе детей-сир</w:t>
      </w:r>
      <w:r>
        <w:t>от и детей, оставшихся без попечения родителей, детей, состоящих на учете в органах системы профилактики, безнадзорности и правонарушений несовершеннолетних, одаренных детей, ставших победителями и призерами международных, всероссийских, региональных и мун</w:t>
      </w:r>
      <w:r>
        <w:t>иципальных олимпиад, конкурсов, фестивалей, детей, занимающихся в областных и муниципальных спортивных секциях, школах, в детских музыкальных, художественных школах и школах искусств, детей, являющихся участниками клубных формирований самодеятельного народ</w:t>
      </w:r>
      <w:r>
        <w:t>ного творчества учреждений культуры, клубов патриотического воспитания.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84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10.04.2018 </w:t>
      </w:r>
      <w:hyperlink r:id="rId85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143-п</w:t>
        </w:r>
      </w:hyperlink>
      <w:r>
        <w:t xml:space="preserve">, от 21.11.2019 </w:t>
      </w:r>
      <w:hyperlink r:id="rId86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446-п</w:t>
        </w:r>
      </w:hyperlink>
      <w:r>
        <w:t xml:space="preserve">, от 22.06.2021 </w:t>
      </w:r>
      <w:hyperlink r:id="rId8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27.12.2021 </w:t>
      </w:r>
      <w:hyperlink r:id="rId88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558-п</w:t>
        </w:r>
      </w:hyperlink>
      <w:r>
        <w:t xml:space="preserve">, от 06.04.2023 </w:t>
      </w:r>
      <w:hyperlink r:id="rId89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 xml:space="preserve">, от 09.10.2023 </w:t>
      </w:r>
      <w:hyperlink r:id="rId90" w:tooltip="Постановление Правительства Новосибирской области от 09.10.2023 N 46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462-п</w:t>
        </w:r>
      </w:hyperlink>
      <w:r>
        <w:t xml:space="preserve">, от 18.02.2025 </w:t>
      </w:r>
      <w:hyperlink r:id="rId9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</w:t>
        </w:r>
        <w:r>
          <w:rPr>
            <w:color w:val="0000FF"/>
          </w:rPr>
          <w:t>1-п</w:t>
        </w:r>
      </w:hyperlink>
      <w:r>
        <w:t xml:space="preserve">, от 02.09.2025 </w:t>
      </w:r>
      <w:hyperlink r:id="rId92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16. Рекомендовать Главному управлению Министерства внутренних дел Российской Федерации по Новосибирской области: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Новосибирской области</w:t>
      </w:r>
      <w:r>
        <w:t xml:space="preserve"> от 22.06.2021 </w:t>
      </w:r>
      <w:hyperlink r:id="rId93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02.09.2025 </w:t>
      </w:r>
      <w:hyperlink r:id="rId94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обеспечить безопасность организованных перевозок детей в организации отдыха детей и их оздоровления и обратно, включая контроль за выделением технически исправного автотранспорта юридическ</w:t>
      </w:r>
      <w:r>
        <w:t>ими лицами, индивидуальными предпринимателями, осуществляющими перевозку детей, и сопровождение;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принять меры по обеспечению общественного порядка в организациях отдыха детей и их оздоровления и на прилегающих к ним территориях, а также проведение други</w:t>
      </w:r>
      <w:r>
        <w:t>х профилактических мероприятий по предупреждению и пресечению правонарушений и преступлений;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совместно с органами местного самоуправления муниципальных районов, муниципальных округов, городских округов Новосибирской области предусмотреть необходимые мер</w:t>
      </w:r>
      <w:r>
        <w:t>ы по предупреждению детского дорожно-транспортного травматизма в общественных местах, созданию условий для безопасного нахождения детей на улицах в период школьных каникул;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обеспечить сопровождение организованных групп детей к местам отдыха и обратно;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проводить с детьми, находящимися в трудной жизненной ситуации, профилактические мероприятия.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17. Рекомендовать Глав</w:t>
      </w:r>
      <w:r>
        <w:t>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Новосибирской области от 02.09.2025 N 412-п)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взять на особый контроль соблюдение в организациях отдыха детей и их оздоровления правил пожарной безопасности в порядке, установленном действующим законодательством;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проводить инструктажи по ме</w:t>
      </w:r>
      <w:r>
        <w:t>рам пожарной безопасности среди отдыхающих и персонала организаций отдыха детей и их оздоровления;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осуществлять особый контроль за проведением освидетельствования и эксплуатацией пляжей в местах отдыха и оздоровления детей.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18. Рекомендовать Управлению </w:t>
      </w:r>
      <w:r>
        <w:t>Федеральной службы по надзору в сфере защиты прав потребителей и благополучия человека по Новосибирской области взять на особый контроль: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</w:t>
      </w:r>
      <w:r>
        <w:t xml:space="preserve"> 02.09.2025 N 412-п)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проведение проверок за соблюдением санитарно-эпидемиологического законодательства в организациях отдыха детей и их оздоровления, расположенных на территории Новосибирской области, в том числе организацию питания в организациях отдых</w:t>
      </w:r>
      <w:r>
        <w:t>а детей и их оздоровления, расположенных на территории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выдачу разрешений на открытие организаций отдыха детей и их оздоровления при условии соблюдения санитарно-эпидемиологического законодательства.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19. Рекомендовать органам местн</w:t>
      </w:r>
      <w:r>
        <w:t>ого самоуправления муниципальных районов, муниципальных округов, городских округов Новосибирской области в пределах своей компетенции осуществлять следующие меры по организации отдыха детей: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обеспечить организацию отдыха детей и осуществление мероприятий по обеспечению безопасности жизни и здоровья детей в период их пребывания в организациях отдыха детей и их оздоровления в каникулярное время, не допуская организацию экстремального туризма </w:t>
      </w:r>
      <w:r>
        <w:t>с участием детей;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сформировать необходимую нормативную правовую базу по организации отдыха детей в каникулярное время на территории муниципального района, муниципального округа, городского округа Новосибирской области;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обеспечить в первоочередном порядке организацию отдыха детей-сирот, детей, оставшихся без попечения родителей, и детей из многодетных семей, имеющих</w:t>
      </w:r>
      <w:r>
        <w:t xml:space="preserve"> пять и более детей;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4) создать условия для обеспечения безопасности жизни и здоровья детей, предупреждения детского </w:t>
      </w:r>
      <w:r>
        <w:t xml:space="preserve">травматизма, безопасности дорожного движения в каникулярное время, уделяя внимание </w:t>
      </w:r>
      <w:r>
        <w:lastRenderedPageBreak/>
        <w:t>организации полноценного питания детей, соблюдению требований противопожарной безопасности в организациях отдыха детей и оздоровления, санитарно-эпидемиологических требовани</w:t>
      </w:r>
      <w:r>
        <w:t>й к устройству, содержанию и организации режима работы;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проводить ежемесячный мониторинг отдыха и оздоровления детей, проживающих на территории муниципального района, муниципального округа, городского округа Новосибирской области;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6) осуществлять оперативное (в течение 2 часов) информирование о чрезвычайных ситуациях в ходе проведения отдыха детей, несчастных случаях,</w:t>
      </w:r>
      <w:r>
        <w:t xml:space="preserve"> произошедших с детьми, Главного управления Министерства внутренних дел Российской Федерации по Новосибирской области, Главного управления Министерства Российской Федерации по делам гражданской обороны, чрезвычайным ситуациям и ликвидации последствий стихи</w:t>
      </w:r>
      <w:r>
        <w:t>йных бедствий по Новосибирской области, Управления Федеральной службы по надзору в сфере защиты прав потребителей и благополучия человека по Новосибирской области, министерства труда и социального развития Новосибирской области;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7) сохранять и развивать инфраструктуру организаций отдыха детей и их оздоровления;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8) развивать детские лагеря палаточного тип</w:t>
      </w:r>
      <w:r>
        <w:t>а, лагеря труда и отдыха, малозатратные формы отдыха (многодневные походы и экскурсии, учебно-тренировочные сборы и т.д.), обеспечить максимальный охват детей всеми видами отдыха и оздоровления;</w:t>
      </w:r>
    </w:p>
    <w:p w:rsidR="00D81195" w:rsidRDefault="0024625B">
      <w:pPr>
        <w:pStyle w:val="ConsPlusNormal0"/>
        <w:jc w:val="both"/>
      </w:pPr>
      <w:r>
        <w:t xml:space="preserve">(пп. 8 в ред. </w:t>
      </w:r>
      <w:hyperlink r:id="rId103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9) принять меры по созданию в организациях отдыха детей и их оздоровления условий для пребывания детей всех групп здоровья, в том числе детей-инвалидов, детей с ограниченны</w:t>
      </w:r>
      <w:r>
        <w:t>ми возможностями здоровья;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04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06.04.2023 N 142-п)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10) предусматривать в бюджетах муниципальных районов, муниципальных округов, городских окр</w:t>
      </w:r>
      <w:r>
        <w:t>угов Новосибирской области средства на проведение противоклещевых и дезинфекционных обработок в организациях отдыха детей и их оздоровления, находящихся в муниципальной собственности;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05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Новосибирской области от 03.09.2024 N 415-п)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11) осуществлять в пределах своей компетенции взаимодействие с организациями отдыха детей и их оздоровления, находящимися в частной собственности, расположенными на территории соответствующ</w:t>
      </w:r>
      <w:r>
        <w:t>его муниципального образования, в целях обеспечения безопасности детей и качества предоставляемых услуг;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12) организовать работу межведомственных комиссий по вопросам организации круглогодичного отдыха и оздоровления детей, в том числе обеспечить осуществл</w:t>
      </w:r>
      <w:r>
        <w:t>ение указанными комиссиями круглогодичного мониторинга деятельности по организации отдыха детей и их оздоровления на территории соответствующего муниципального образования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 xml:space="preserve">13) при приобретении путевок в организации отдыха детей и их </w:t>
      </w:r>
      <w:r>
        <w:t>оздоровления за счет средств бюджета Новосибирской области не допускать превышение предельной стоимости 1 календарного дня пребывания ребенка в организациях отдыха детей и их оздоровления для оплаты за счет средств областного бюджета Новосибирской области,</w:t>
      </w:r>
      <w:r>
        <w:t xml:space="preserve"> утвержденной настоящим постановлением для соответствующего типа организации отдыха детей и их оздоровления;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14) организовать проведение муниципальными учреждениями культуры во взаимодействии с организациями отдыха детей и их оздоровления культурно-досугов</w:t>
      </w:r>
      <w:r>
        <w:t>ых мероприятий для детей в период их организованного отдыха в каникулярное время.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20. Рекомендовать руководителям организаций отдыха детей и их оздоровления всех форм собственности, включенных в реестр организаций отдыха детей и их оздоровления на территор</w:t>
      </w:r>
      <w:r>
        <w:t>ии Новосибирской области: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30.10.2018 </w:t>
      </w:r>
      <w:hyperlink r:id="rId106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06.04.2023 </w:t>
      </w:r>
      <w:hyperlink r:id="rId107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создава</w:t>
      </w:r>
      <w:r>
        <w:t>ть в организациях отдыха детей и их оздоровления безопасные условия пребывания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</w:t>
      </w:r>
      <w:r>
        <w:t>а и ухода за ними, организации их питания, оказания первой помощи и медицинской помощи детям в соответствии с законодательством Российской Федерации, в том числе в случае проведения в природной среде следующих мероприятий с участием детей: прохождения тури</w:t>
      </w:r>
      <w:r>
        <w:t>стских маршрутов, других маршрутов передвижения, походов, экспедиций, слетов и иных аналогичных мероприятий; организации перевозки к местам отдыха и обратно, содержания детей в соответствии с установленными санитарно-эпидемиологическими и иными требованиям</w:t>
      </w:r>
      <w:r>
        <w:t>и и нормами, обеспечивающими жизнь и здоровье детей, работников организации отдыха детей и их оздоровления,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</w:t>
      </w:r>
      <w:r>
        <w:t>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</w:t>
      </w:r>
      <w:r>
        <w:t xml:space="preserve"> и их оздоровления, санитарно-эпидемиологическим требованиям, обеспечивать создание и ведение своего официального сайта в сети "Интернет" в соответствии с его примерной структурой и форматом предоставления информации, утвержденными федеральным органом испо</w:t>
      </w:r>
      <w:r>
        <w:t>лнительной власти, уполномоченным Правительством Российской Федерации в сфере организации отдыха и оздоровления детей; утверждать программу воспитательной работы и календарный план воспитательной работы с описанием конкретных мероприятий по дням с учетом с</w:t>
      </w:r>
      <w:r>
        <w:t>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утвержденным федеральным органом исполнительной власти, упо</w:t>
      </w:r>
      <w:r>
        <w:t>лномоченным Правительством Российской Федерации в сфере организации отдыха и оздоровления детей, а также обеспечить страхование детей от несчастных случаев в период их пребывания в организациях отдыха детей и их оздоровления;</w:t>
      </w:r>
    </w:p>
    <w:p w:rsidR="00D81195" w:rsidRDefault="0024625B">
      <w:pPr>
        <w:pStyle w:val="ConsPlusNormal0"/>
        <w:jc w:val="both"/>
      </w:pPr>
      <w:r>
        <w:t>(в ред. постановлений Правител</w:t>
      </w:r>
      <w:r>
        <w:t xml:space="preserve">ьства Новосибирской области от 09.10.2023 </w:t>
      </w:r>
      <w:hyperlink r:id="rId108" w:tooltip="Постановление Правительства Новосибирской области от 09.10.2023 N 46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462-п</w:t>
        </w:r>
      </w:hyperlink>
      <w:r>
        <w:t xml:space="preserve">, от 23.12.2025 </w:t>
      </w:r>
      <w:hyperlink r:id="rId10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обеспечивать своевременную подачу уведомлений об организованных</w:t>
      </w:r>
      <w:r>
        <w:t xml:space="preserve"> перевозках групп </w:t>
      </w:r>
      <w:r>
        <w:lastRenderedPageBreak/>
        <w:t xml:space="preserve">детей и заявок на сопровождение автомобилями ГИБДД, предусмотренных </w:t>
      </w:r>
      <w:hyperlink r:id="rId110" w:tooltip="Постановление Правительства РФ от 17.01.2007 N 20 (ред. от 26.03.2020) &quot;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17.01.2007 </w:t>
      </w:r>
      <w:r>
        <w:t xml:space="preserve">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 и </w:t>
      </w:r>
      <w:hyperlink r:id="rId111" w:tooltip="Приказ МВД России от 22.03.2019 N 177 (ред. от 28.07.2021) &quot;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">
        <w:r>
          <w:rPr>
            <w:color w:val="0000FF"/>
          </w:rPr>
          <w:t>приказом</w:t>
        </w:r>
      </w:hyperlink>
      <w:r>
        <w:t xml:space="preserve"> Министерства внутренних дел Российской Федерации от 22.03.2019 N 177 "Об утверждении Порядка осуществления сопровождения транспортных средств с применением автомобилей Госу</w:t>
      </w:r>
      <w:r>
        <w:t>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России", в том числе и в случае, если организованная перевозка группы детей осуществляется од</w:t>
      </w:r>
      <w:r>
        <w:t>ним автобусом;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при организации закупок услуг по перевозке групп детей в обязательном порядке включать в описание объекта закупки условие о том, что доставка групп детей должна проводиться с соблюдением установленных мер безопасности при организации перевозок, предусмо</w:t>
      </w:r>
      <w:r>
        <w:t xml:space="preserve">тренных </w:t>
      </w:r>
      <w:hyperlink r:id="rId113" w:tooltip="Постановление Правительства РФ от 23.09.2020 N 1527 (ред. от 30.11.2022) &quot;Об утверждении Правил организованной перевозки группы детей автобусам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23.09.2020 N 1527 "Об утверждении Правил организованной перевозки группы детей автобусами", Методическими </w:t>
      </w:r>
      <w:hyperlink r:id="rId114" w:tooltip="&lt;Письмо&gt; МВД РФ от 21.09.2006 N 13/4-4738 &lt;О направлении Методических рекомендаций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енных Рос">
        <w:r>
          <w:rPr>
            <w:color w:val="0000FF"/>
          </w:rPr>
          <w:t>рекомендациями</w:t>
        </w:r>
      </w:hyperlink>
      <w:r>
        <w:t xml:space="preserve"> по обеспечению санитарно-эпидемиологического благополучия и безопасности перевозок организованных групп детей автомоб</w:t>
      </w:r>
      <w:r>
        <w:t>ильным транспортом,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и главным государственным инспектором безопасности дорожн</w:t>
      </w:r>
      <w:r>
        <w:t>ого движения Российской Федерации 21.09.2006;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привлекать внебюджетные источники финансирования для организации и проведения от</w:t>
      </w:r>
      <w:r>
        <w:t>дыха и оздоровления детей;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обеспечить разработку и реализацию программ по организации отдыха детей и их оздоровления с учетом возрастных и индивидуальных особенностей ребенка;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6) обеспечить соответствие квалификации работников организации отдыха детей и</w:t>
      </w:r>
      <w:r>
        <w:t xml:space="preserve"> их оздоровления соответствующим профессиональным стандартам или квалификационным требованиям в соответствии с трудовым законодательством;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7) в случае проведения видов работ (услуг), относящихся к медицинской деятельности, подлежащей лицензированию, осущес</w:t>
      </w:r>
      <w:r>
        <w:t>твлять их на основании лицензии на осуществление медицинской деятельности либо на основании договора с медицинской организацией или индивидуальным предпринимателем, имеющими соответствующую лицензию.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21. Межведомственной комиссии Новосибирской области по в</w:t>
      </w:r>
      <w:r>
        <w:t>опросам организации отдыха и оздоровления детей: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обеспечить координацию деятельности областных исполнительных органов государс</w:t>
      </w:r>
      <w:r>
        <w:t>твенной власти, территориальных органов федеральных органов государственной власти, органов местного самоуправления, иных организаций и объединений, задействованных в сфере организации детского отдыха и оздоровления на территории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 xml:space="preserve">2) </w:t>
      </w:r>
      <w:r>
        <w:t>вырабатывать рекомендации по обеспечению качества организации отдыха и оздоровления детей в оздоровительных организациях;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содействовать обеспечению мер по профилактике правонарушений и предупреждению чрезвычайных ситуаций в местах отдыха детей, по обесп</w:t>
      </w:r>
      <w:r>
        <w:t>ечению безопасности организованных групп детей по маршрутам их следования всеми видами транспорта.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22. Признать утратившими силу: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</w:t>
      </w:r>
      <w:hyperlink r:id="rId117" w:tooltip="Постановление Правительства Новосибирской области от 29.11.2010 N 221-п (ред. от 17.05.2016) &quot;Об образовании комиссии при Правительстве Новосибирской области по вопросам организации круглогодичного отдыха, оздоровления и занятости детей&quot; ------------ Утратил с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29.11.2010 N 221-п "Об образовании комиссии при Правительстве Новосибирской области по вопросам организации круглогодичного отдыха, оздоровления и занятости детей";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</w:t>
      </w:r>
      <w:hyperlink r:id="rId118" w:tooltip="Постановление Правительства Новосибирской области от 14.02.2011 N 53-п &quot;О внесении изменений в состав комиссии при Правительстве Новосибирской области по вопросам организации круглогодичного отдыха, оздоровления и занятости детей&quot; ------------ Утратил силу или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14.02.2011 N 53-п "О внесении изменений в состав комиссии при Правительстве Новосибирской области по вопросам организации круглогодичного отд</w:t>
      </w:r>
      <w:r>
        <w:t>ыха, оздоровления и занятости детей";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3) </w:t>
      </w:r>
      <w:hyperlink r:id="rId119" w:tooltip="Постановление Правительства Новосибирской области от 19.08.2011 N 347-п &quot;О внесении изменений в состав комиссии при Правительстве Новосибирской области по вопросам организации круглогодичного отдыха, оздоровления и занятости детей&quot; ------------ Утратил силу ил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19.08.2011 N 347-п "О внесении изменений в состав ко</w:t>
      </w:r>
      <w:r>
        <w:t>миссии при Правительстве Новосибирской области по вопросам организации круглогодичного отдыха, оздоровления и занятости детей";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4) </w:t>
      </w:r>
      <w:hyperlink r:id="rId120" w:tooltip="Постановление Правительства Новосибирской области от 21.05.2013 N 230-п &quot;О внесении изменений в постановление Правительства Новосибирской области от 29.11.2010 N 2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</w:t>
      </w:r>
      <w:r>
        <w:t>т 21.05.2013 N 230-п "О внесении изменений в постановление Правительства Новосибирской области от 29.11.2010 N 221-п";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5) </w:t>
      </w:r>
      <w:hyperlink r:id="rId121" w:tooltip="Постановление Правительства Новосибирской области от 28.03.2014 N 124-п (ред. от 07.04.2016) &quot;Об организации и обеспечении отдыха и оздоровления детей на территории Новосибир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</w:t>
      </w:r>
      <w:r>
        <w:t xml:space="preserve"> области от 28.03.2014 N 124-п "Об организации и обеспечении отдыха и оздоровления детей на территории Новосибирской области";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6) </w:t>
      </w:r>
      <w:hyperlink r:id="rId122" w:tooltip="Постановление Правительства Новосибирской области от 26.05.2014 N 212-п &quot;О внесении изменений в постановление Правительства Новосибирской области от 29.11.2010 N 2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</w:t>
      </w:r>
      <w:r>
        <w:t xml:space="preserve"> 26.05.2014 N 212-п "О внесении изменений в постановление Правительства Новосибирской области от 29.11.2010 N 221-п";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7) </w:t>
      </w:r>
      <w:hyperlink r:id="rId123" w:tooltip="Постановление Правительства Новосибирской области от 13.07.2015 N 256-п &quot;О внесении изменений в постановление Правительства Новосибирской области от 29.11.2010 N 2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13.07.20</w:t>
      </w:r>
      <w:r>
        <w:t>15 N 256-п "О внесении изменений в постановление Правительства Новосибирской области от 29.11.2010 N 221-п";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8) </w:t>
      </w:r>
      <w:hyperlink r:id="rId124" w:tooltip="Постановление Правительства Новосибирской области от 07.04.2016 N 94-п &quot;О внесении изменений в постановление Правительства Новосибирской области от 28.03.2014 N 124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07.04.2016 N 94-п "О внесении изменений в постановление Правительства Новосибирской области от 28.03.2014 N 124-п";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9) </w:t>
      </w:r>
      <w:hyperlink r:id="rId125" w:tooltip="Постановление Правительства Новосибирской области от 17.05.2016 N 141-п &quot;О внесении изменений в постановление Правительства Новосибирской области от 29.11.2010 N 221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</w:t>
      </w:r>
      <w:r>
        <w:t>ства Новосибирской области от 17.05.2016 N 141-п "О внесении изменений в постановление Правительства Новосибирской области от 29.11.2010 N 221-п".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23. Контроль за исполнением настоящего постановления возложить на заместителя Губернатора Новосибирской облас</w:t>
      </w:r>
      <w:r>
        <w:t>ти Хальзова К.В.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10.04.2018 </w:t>
      </w:r>
      <w:hyperlink r:id="rId126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143-п</w:t>
        </w:r>
      </w:hyperlink>
      <w:r>
        <w:t xml:space="preserve">, от 30.10.2018 </w:t>
      </w:r>
      <w:hyperlink r:id="rId127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>, от 18.02.2</w:t>
      </w:r>
      <w:r>
        <w:t xml:space="preserve">025 </w:t>
      </w:r>
      <w:hyperlink r:id="rId128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jc w:val="right"/>
      </w:pPr>
      <w:r>
        <w:t>Губернатор Новосибирской области</w:t>
      </w:r>
    </w:p>
    <w:p w:rsidR="00D81195" w:rsidRDefault="0024625B">
      <w:pPr>
        <w:pStyle w:val="ConsPlusNormal0"/>
        <w:jc w:val="right"/>
      </w:pPr>
      <w:r>
        <w:t>В.Ф.ГОРОДЕЦКИЙ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jc w:val="right"/>
        <w:outlineLvl w:val="0"/>
      </w:pPr>
      <w:r>
        <w:t>Приложение N 1</w:t>
      </w:r>
    </w:p>
    <w:p w:rsidR="00D81195" w:rsidRDefault="0024625B">
      <w:pPr>
        <w:pStyle w:val="ConsPlusNormal0"/>
        <w:jc w:val="right"/>
      </w:pPr>
      <w:r>
        <w:t>к постановлению</w:t>
      </w:r>
    </w:p>
    <w:p w:rsidR="00D81195" w:rsidRDefault="0024625B">
      <w:pPr>
        <w:pStyle w:val="ConsPlusNormal0"/>
        <w:jc w:val="right"/>
      </w:pPr>
      <w:r>
        <w:t>Правительства Новосибирской области</w:t>
      </w:r>
    </w:p>
    <w:p w:rsidR="00D81195" w:rsidRDefault="0024625B">
      <w:pPr>
        <w:pStyle w:val="ConsPlusNormal0"/>
        <w:jc w:val="right"/>
      </w:pPr>
      <w:r>
        <w:t>от 28.03.2017 N 123-п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</w:pPr>
      <w:bookmarkStart w:id="1" w:name="P171"/>
      <w:bookmarkEnd w:id="1"/>
      <w:r>
        <w:t>ПОРЯДОК</w:t>
      </w:r>
    </w:p>
    <w:p w:rsidR="00D81195" w:rsidRDefault="0024625B">
      <w:pPr>
        <w:pStyle w:val="ConsPlusTitle0"/>
        <w:jc w:val="center"/>
      </w:pPr>
      <w:r>
        <w:t>ОРГАНИЗАЦИИ И ОБЕСПЕЧЕНИЯ ОТДЫХА И ОЗДОРОВЛЕНИЯ ДЕТЕЙ (ЗА</w:t>
      </w:r>
    </w:p>
    <w:p w:rsidR="00D81195" w:rsidRDefault="0024625B">
      <w:pPr>
        <w:pStyle w:val="ConsPlusTitle0"/>
        <w:jc w:val="center"/>
      </w:pPr>
      <w:r>
        <w:t>ИСКЛЮЧЕНИЕМ ОРГАНИЗАЦИИ ОТДЫХА ДЕТЕЙ В КАНИКУЛЯРНОЕ ВРЕМЯ)</w:t>
      </w:r>
    </w:p>
    <w:p w:rsidR="00D81195" w:rsidRDefault="0024625B">
      <w:pPr>
        <w:pStyle w:val="ConsPlusTitle0"/>
        <w:jc w:val="center"/>
      </w:pPr>
      <w:r>
        <w:t>(ДАЛЕЕ - ПОРЯДОК)</w:t>
      </w:r>
    </w:p>
    <w:p w:rsidR="00D81195" w:rsidRDefault="00D811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1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129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04.12.2017 </w:t>
            </w:r>
            <w:hyperlink r:id="rId130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439-п</w:t>
              </w:r>
            </w:hyperlink>
            <w:r>
              <w:rPr>
                <w:color w:val="392C69"/>
              </w:rPr>
              <w:t xml:space="preserve">, от 10.04.2018 </w:t>
            </w:r>
            <w:hyperlink r:id="rId131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143-п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132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454-п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33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558-п</w:t>
              </w:r>
            </w:hyperlink>
            <w:r>
              <w:rPr>
                <w:color w:val="392C69"/>
              </w:rPr>
              <w:t xml:space="preserve">, от 21.11.2019 </w:t>
            </w:r>
            <w:hyperlink r:id="rId134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от 24.03.2020</w:t>
            </w:r>
            <w:r>
              <w:rPr>
                <w:color w:val="392C69"/>
              </w:rPr>
              <w:t xml:space="preserve"> </w:t>
            </w:r>
            <w:hyperlink r:id="rId135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13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27.12.2021 </w:t>
            </w:r>
            <w:hyperlink r:id="rId137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558-п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138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142-п</w:t>
              </w:r>
            </w:hyperlink>
            <w:r>
              <w:rPr>
                <w:color w:val="392C69"/>
              </w:rPr>
              <w:t xml:space="preserve">, от 18.02.2025 </w:t>
            </w:r>
            <w:hyperlink r:id="rId13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23.12.2025 </w:t>
            </w:r>
            <w:hyperlink r:id="rId14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</w:tr>
    </w:tbl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ind w:firstLine="540"/>
        <w:jc w:val="both"/>
      </w:pPr>
      <w:r>
        <w:t xml:space="preserve">1. Организация оздоровления детей, относящихся к категории граждан, имеющих право на получение государственной социальной помощи в виде набора социальных услуг в соответствии со </w:t>
      </w:r>
      <w:hyperlink r:id="rId1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6.1</w:t>
        </w:r>
      </w:hyperlink>
      <w:r>
        <w:t xml:space="preserve"> Федерального закона от 17.07.1999 N 178-Ф</w:t>
      </w:r>
      <w:r>
        <w:t xml:space="preserve">З "О государственной социальной помощи", осуществляется в соответствии с </w:t>
      </w:r>
      <w:hyperlink r:id="rId142" w:tooltip="Приказ Минтруда России N 929н, Минздрава России N 1345н от 21.12.2020 (ред. от 01.10.2024) &quot;Об утверждении Порядка предоставления набора социальных услуг отдельным категориям граждан&quot; (Зарегистрировано в Минюсте России 11.05.2021 N 63365) {КонсультантПлюс}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</w:t>
      </w:r>
      <w:r>
        <w:t>Федерации N 929н, Министерства здравоохранения Российской Федерации N 1345н от 21.12.2020 "Об утверждении Порядка предоставления набора социальных услуг отдельным категориям граждан".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Новосибирской области от 27.12.2021 N 558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Новосибирской области от 27.12.2021 N 558-п)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2. Министерство труда и социального развития Новосибирской области (далее - министерство) приобретает и оплачивает 90% от стоимости путевки в организации отдыха детей и их оздоровления, вкл</w:t>
      </w:r>
      <w:r>
        <w:t>юченные в реестр организаций отдыха детей и их оздоровления на территории Новосибирской области (далее - организации отдыха детей и их оздоровления), за исключением путевок для детей-сирот, детей, оставшихся без попечения родителей, детей, находящихся в тр</w:t>
      </w:r>
      <w:r>
        <w:t>удной жизненной ситуации, предоставляемых в организации отдыха детей и их оздоровления бесплатно за счет средств областного бюджета Новосибирской области.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22.06.2021 </w:t>
      </w:r>
      <w:hyperlink r:id="rId14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06.04.2023 </w:t>
      </w:r>
      <w:hyperlink r:id="rId145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3. Доплата в размере 10% от стоимости путевки в организации отдыха детей и их оздоровления (далее - путевки) производится родителями (законными предс</w:t>
      </w:r>
      <w:r>
        <w:t>тавителями), иными физическими лицами, организациями всех форм собственности непосредственно в организации отдыха детей и их оздоровления до начала смены.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</w:t>
      </w:r>
      <w:r>
        <w:t>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4. Путевки за счет средств областного бюджета Новосибирской области предоставляются </w:t>
      </w:r>
      <w:r>
        <w:lastRenderedPageBreak/>
        <w:t>детям, постоянно проживающим на территории Новосибирской области, в возрасте от 7 до 17 лет (включительно).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27.06.2017 </w:t>
      </w:r>
      <w:hyperlink r:id="rId147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06.04.2023 </w:t>
      </w:r>
      <w:hyperlink r:id="rId148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 xml:space="preserve">, от 23.12.2025 </w:t>
      </w:r>
      <w:hyperlink r:id="rId14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5. Путевка предоставляется однократно в течение календарного года, за исключением случаев необходимости проведения курса дополнительного санаторного лечения при наличии медицинских показаний, установленных медицинской организацией.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Участие детей в профильн</w:t>
      </w:r>
      <w:r>
        <w:t>ых сменах не является основанием для отказа в предоставлении путевки для отдыха и оздоровления на общих основаниях.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6. Предоставление путевок осуществляется в порядке очередности исходя из даты подачи заявления и необходимых документов, предусмотренных </w:t>
      </w:r>
      <w:hyperlink w:anchor="P198" w:tooltip="8. С заявлением представляются следующие документы: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Дети из многодетных семей, имеющих пять и более детей, обеспечиваются путевками в первоочередном порядке.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50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21.11.2019 N 446-п; в ред. </w:t>
      </w:r>
      <w:hyperlink r:id="rId151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7. Для полу</w:t>
      </w:r>
      <w:r>
        <w:t>чения путевки родитель (законный представитель) ребенка (далее - заявитель) в течение года подает заявление о предоставлении путевки (далее - заявление) по форме, установленной министерством, в государственное казенное учреждение Новосибирской области - це</w:t>
      </w:r>
      <w:r>
        <w:t>нтр социальной поддержки населения, подведомственное министерству, либо в его клиентскую службу (далее - центр социальной поддержки населения) по месту жительства (пребывания) ребенка, либо в многофункциональный центр предоставления государственных и муниц</w:t>
      </w:r>
      <w:r>
        <w:t>ипальных услуг (далее - МФЦ), либо с использованием федеральной государственной информационной системы "Единый портал государственных и муниципальных услуг (функций)" (далее - ЕПГУ). При подаче заявителем или его уполномоченным представителем заявления в ц</w:t>
      </w:r>
      <w:r>
        <w:t>ентр социальной поддержки населения лично либо через МФЦ предъявляется документ, удостоверяющий его личность.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Подача заявления посредством ЕПГУ осуществляется с использованием простой электронной подписи в случае, предусмотренном </w:t>
      </w:r>
      <w:hyperlink r:id="rId15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>
        <w:t>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81195" w:rsidRDefault="0024625B">
      <w:pPr>
        <w:pStyle w:val="ConsPlusNormal0"/>
        <w:jc w:val="both"/>
      </w:pPr>
      <w:r>
        <w:t xml:space="preserve">(п. 7 в ред. </w:t>
      </w:r>
      <w:hyperlink r:id="rId153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" w:name="P198"/>
      <w:bookmarkEnd w:id="2"/>
      <w:r>
        <w:t>8. С заявлением представляются следующие документы: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</w:t>
      </w:r>
      <w:r>
        <w:t>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15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18.02.2025 N 71-п;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выписка из решения органа опеки и попечительства об установлен</w:t>
      </w:r>
      <w:r>
        <w:t xml:space="preserve">ии над ребенком опеки (попечительства), если заявителем является опекун (попечитель), которая представляется по </w:t>
      </w:r>
      <w:r>
        <w:lastRenderedPageBreak/>
        <w:t>собственной инициативе;</w:t>
      </w:r>
    </w:p>
    <w:p w:rsidR="00D81195" w:rsidRDefault="0024625B">
      <w:pPr>
        <w:pStyle w:val="ConsPlusNormal0"/>
        <w:jc w:val="both"/>
      </w:pPr>
      <w:r>
        <w:t xml:space="preserve">(пп. 2 в ред. </w:t>
      </w:r>
      <w:hyperlink r:id="rId15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</w:t>
      </w:r>
      <w:r>
        <w:t>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" w:name="P203"/>
      <w:bookmarkEnd w:id="3"/>
      <w:r>
        <w:t>3) копия свидетельства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</w:t>
      </w:r>
      <w:r>
        <w:t>арства, и его нотариально удостоверенного перевода на русский язык) или копия документа, удостоверяющего личность ребенка в возрасте старше 14 лет;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27.06.2017 </w:t>
      </w:r>
      <w:hyperlink r:id="rId157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10.04.2018 </w:t>
      </w:r>
      <w:hyperlink r:id="rId158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143-п</w:t>
        </w:r>
      </w:hyperlink>
      <w:r>
        <w:t xml:space="preserve">, от 18.02.2025 </w:t>
      </w:r>
      <w:hyperlink r:id="rId15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докуме</w:t>
      </w:r>
      <w:r>
        <w:t>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удостовер</w:t>
      </w:r>
      <w:r>
        <w:t>яющего личность ребенка), которые представляются по собственной инициативе, либо решение суда об установлении юридического факта проживания ребенка по определенному адресу);</w:t>
      </w:r>
    </w:p>
    <w:p w:rsidR="00D81195" w:rsidRDefault="0024625B">
      <w:pPr>
        <w:pStyle w:val="ConsPlusNormal0"/>
        <w:jc w:val="both"/>
      </w:pPr>
      <w:r>
        <w:t xml:space="preserve">(пп. 4 в ред. </w:t>
      </w:r>
      <w:hyperlink r:id="rId160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27.06.2017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4" w:name="P207"/>
      <w:bookmarkEnd w:id="4"/>
      <w:r>
        <w:t>5) справка о состоянии здоровья ребенка, выданная медицинской организацией, в случае обращения с заявлением на получение путевки в организацию отдыха детей и их оздоровления круглогодичного действия (санаторная смена), в том числе при повторном обращении з</w:t>
      </w:r>
      <w:r>
        <w:t>а путевкой (в течение календарного года) в случае необходимости проведения курса дополнительного санаторного лечения при наличии медицинских показаний;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161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22.06.2021 </w:t>
      </w:r>
      <w:hyperlink r:id="rId162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6) копия удостоверения многодетной семьи или удостоверения, подтверждающего статус многодетной семьи в Российской Федерации (представляется в отношении </w:t>
      </w:r>
      <w:r>
        <w:t>ребенка из многодетной семьи, имеющей пять и более детей,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(пп. 6 введен </w:t>
      </w:r>
      <w:hyperlink r:id="rId163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21.11.2019 N 446-п; в ред. постановлений Пра</w:t>
      </w:r>
      <w:r>
        <w:t xml:space="preserve">вительства Новосибирской области от 22.06.2021 </w:t>
      </w:r>
      <w:hyperlink r:id="rId16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16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7) копия документа, подтверждающего регистрацию ребенка в системе индивидуа</w:t>
      </w:r>
      <w:r>
        <w:t>льного (персонифицированного) учета (представляется по собственной инициативе).</w:t>
      </w:r>
    </w:p>
    <w:p w:rsidR="00D81195" w:rsidRDefault="0024625B">
      <w:pPr>
        <w:pStyle w:val="ConsPlusNormal0"/>
        <w:jc w:val="both"/>
      </w:pPr>
      <w:r>
        <w:t xml:space="preserve">(пп. 7 введен </w:t>
      </w:r>
      <w:hyperlink r:id="rId16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Если документы, представляемые заявителем </w:t>
      </w:r>
      <w:r>
        <w:t>по собственной инициативе, им не представлены,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6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документов уполномоченным представителем им дополнительно представляются документы, удостоверяющие его личность и полномочия.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68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Если для получения путевки необходима обработка персональных данных лица, не </w:t>
      </w:r>
      <w:r>
        <w:lastRenderedPageBreak/>
        <w:t>являющегося заявителем, и, если в соответствии с Фе</w:t>
      </w:r>
      <w:r>
        <w:t xml:space="preserve">деральным </w:t>
      </w:r>
      <w:hyperlink r:id="rId16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</w:t>
      </w:r>
      <w:r>
        <w:t xml:space="preserve">альных данных"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</w:t>
      </w:r>
      <w:r>
        <w:t>данных указанного лица.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7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5" w:name="P219"/>
      <w:bookmarkEnd w:id="5"/>
      <w:r>
        <w:t>9. Документы, представляемые заявителем, должны быть установленного образца, не должны</w:t>
      </w:r>
      <w:r>
        <w:t xml:space="preserve">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10. В случае представления копий документов, не заверенных в установленном законодательством порядке, </w:t>
      </w:r>
      <w:r>
        <w:t>заявителем представляются и их оригиналы, которые после заверения соответствующих копий документов возвращаются заявителю.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11. Заявление регистрируется в день его подачи.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Специалистом центра социальной поддержки населения обеспечивается учет зарегистрирова</w:t>
      </w:r>
      <w:r>
        <w:t>нных заявлений путем внесения информации в государственную информационную систему, предназначенную для обеспечения предоставления государственных услуг (далее - информационная система).</w:t>
      </w:r>
    </w:p>
    <w:p w:rsidR="00D81195" w:rsidRDefault="0024625B">
      <w:pPr>
        <w:pStyle w:val="ConsPlusNormal0"/>
        <w:jc w:val="both"/>
      </w:pPr>
      <w:r>
        <w:t xml:space="preserve">(п. 11 в ред. </w:t>
      </w:r>
      <w:hyperlink r:id="rId171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12. Факт приема, дата и время приема заявления со всеми необходимыми документами от заявителя подтверждается уведомлением о приеме заявления по форме, установленной министерством, к</w:t>
      </w:r>
      <w:r>
        <w:t>оторое выдается заявителю специалистом центра социальной поддержки населения. В случае подачи заявления с использованием ЕПГУ уведомление о приеме заявления направляется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в МФЦ факт приема, дата и время приема заявления со всеми необходимыми документами от заявителя подтверждается распиской о принятии документов, формируемой сотрудником МФЦ.</w:t>
      </w:r>
    </w:p>
    <w:p w:rsidR="00D81195" w:rsidRDefault="0024625B">
      <w:pPr>
        <w:pStyle w:val="ConsPlusNormal0"/>
        <w:jc w:val="both"/>
      </w:pPr>
      <w:r>
        <w:t xml:space="preserve">(п. 12 в ред. </w:t>
      </w:r>
      <w:hyperlink r:id="rId17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13. Центр социальной поддержки населения в течение 14 рабочих дней со дня подачи заявления и прилагаемых документов рассматривает их и принимает решение о предоставлени</w:t>
      </w:r>
      <w:r>
        <w:t>и или об отказе в предоставлении путевки по формам, установленным министерством, и направляет заявителю уведомление о принятом решении о предоставлении путевки или об отказе в предоставлении путевки по формам, установленным министерством.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Уведомление о при</w:t>
      </w:r>
      <w:r>
        <w:t xml:space="preserve">нятом решении о предоставлении путевки или об отказе в предоставлении путевки направляется в течение трех рабочих дней на указанный в заявлении адрес электронной почты или иным указанным в заявлении способом, позволяющим подтвердить факт его направления и </w:t>
      </w:r>
      <w:r>
        <w:t>получения.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если заявление подано с использованием ЕПГУ уведомление о принятом решении о предоставлении путевки или об отказе в предоставлении путевки направляется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В случае принятия решения об отказе в предоставл</w:t>
      </w:r>
      <w:r>
        <w:t>ении путевки в уведомлении о принятом решении об отказе в предоставлении путевки указывается основание отказа.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Центр социальной поддержки населения ежемесячно на основании принятых решений оформляет и представляет до 25 числа месяца в министерство заявку н</w:t>
      </w:r>
      <w:r>
        <w:t>а предоставление путевок по форме, установленной министерством.</w:t>
      </w:r>
    </w:p>
    <w:p w:rsidR="00D81195" w:rsidRDefault="0024625B">
      <w:pPr>
        <w:pStyle w:val="ConsPlusNormal0"/>
        <w:jc w:val="both"/>
      </w:pPr>
      <w:r>
        <w:t xml:space="preserve">(п. 13 в ред. </w:t>
      </w:r>
      <w:hyperlink r:id="rId173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14. В соответствии с заявками центров социально</w:t>
      </w:r>
      <w:r>
        <w:t>й поддержки населения министерство производит приобретение путевок на сумму, не превышающую объема предусмотренных бюджетных ассигнований.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74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</w:t>
      </w:r>
      <w:r>
        <w:t xml:space="preserve"> N 558-п)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15. Распределение приобретенных путевок осуществляется министерством пропорционально между центрами социальной поддержки населения, исходя из количества заявителей.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75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Новосибирской области от 25.12.2018 N 558-п)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16. Центры социальной поддержки населения осуществляют распределение путевок заявителям в порядке очередности и не позднее чем за десять рабочих дней до дня заезда информируют заявителей о необходимости получен</w:t>
      </w:r>
      <w:r>
        <w:t>ия путевок. В случае отказа заявителей от получения путевок они перераспределяются в соответствии с установленной очередностью.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25.12.2018 </w:t>
      </w:r>
      <w:hyperlink r:id="rId176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>, о</w:t>
      </w:r>
      <w:r>
        <w:t xml:space="preserve">т 23.12.2025 </w:t>
      </w:r>
      <w:hyperlink r:id="rId177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17. Путевки выдаются заявителям на основании документов, удостоверяющих личность, не позднее чем за три рабочих дня до начала заезда в организации отдыха детей и их оздоровлени</w:t>
      </w:r>
      <w:r>
        <w:t>я.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178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18.02.2025 </w:t>
      </w:r>
      <w:hyperlink r:id="rId17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с использ</w:t>
      </w:r>
      <w:r>
        <w:t>ованием ЕПГУ путевка направляется не позднее десяти рабочих дней до начала заезда в личный кабинет заявителя на ЕПГУ.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8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18. Путевки выдаются в заполненном виде (с указанием фамилии, имени и отчества ребенка (последнее - при наличии), даты рождени</w:t>
      </w:r>
      <w:r>
        <w:t>я, адреса), заверяются подписью и печатью центра социальной поддержки населения, выдавшего путевку.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25.12.2018 </w:t>
      </w:r>
      <w:hyperlink r:id="rId181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23.12.2025 </w:t>
      </w:r>
      <w:hyperlink r:id="rId18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незаполненных (чистых) бланков запрещается. Исправления в путевке должны быть оформлены соответствующей записью и заверены печатью центра социальной поддержки населения, выдавшего путевку.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83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558-п)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Путевка, направляемая в личный кабинет заявителя на ЕПГУ, формируется с использованием информационной системы.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84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19. Специалистом центра социальной поддержки населения обеспечивается учет выданных путевок в информационной системе.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</w:t>
      </w:r>
      <w:r>
        <w:t>явления в центр социальной поддержки населения либо в МФЦ информация о выдаче путевки фиксируется специалистом центра социальной поддержки населения на бланке заявления и подтверждается подписью заявителя.</w:t>
      </w:r>
    </w:p>
    <w:p w:rsidR="00D81195" w:rsidRDefault="0024625B">
      <w:pPr>
        <w:pStyle w:val="ConsPlusNormal0"/>
        <w:jc w:val="both"/>
      </w:pPr>
      <w:r>
        <w:t xml:space="preserve">(п. 19 в ред. </w:t>
      </w:r>
      <w:hyperlink r:id="rId185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20. Центр социальной поддержки населения при выдаче путевки информирует заявителя о телефонах организации отдыха детей и их оздоровления, по которым возможно пол</w:t>
      </w:r>
      <w:r>
        <w:t>учить информацию о документах, необходимых для пребывания в организации отдыха детей и их оздоровления, а также об условиях заезда.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25.12.2018 N 558-</w:t>
      </w:r>
      <w:r>
        <w:t>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с использованием ЕПГУ направление заявителю информации осуществляется через личный кабинет заявителя на ЕПГУ.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187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</w:t>
      </w:r>
      <w:r>
        <w:t>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21. Основанием для отказа в предоставлении путевки является: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непредставление заявителем документов, указанных в </w:t>
      </w:r>
      <w:hyperlink w:anchor="P203" w:tooltip="3) копия свидетельства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">
        <w:r>
          <w:rPr>
            <w:color w:val="0000FF"/>
          </w:rPr>
          <w:t>подпунктах 3</w:t>
        </w:r>
      </w:hyperlink>
      <w:r>
        <w:t xml:space="preserve"> - </w:t>
      </w:r>
      <w:hyperlink w:anchor="P207" w:tooltip="5) справка о состоянии здоровья ребенка, выданная медицинской организацией, в случае обращения с заявлением на получение путевки в организацию отдыха детей и их оздоровления круглогодичного действия (санаторная смена), в том числе при повторном обращении за пу">
        <w:r>
          <w:rPr>
            <w:color w:val="0000FF"/>
          </w:rPr>
          <w:t>5 пункта 8</w:t>
        </w:r>
      </w:hyperlink>
      <w:r>
        <w:t xml:space="preserve"> настоящего п</w:t>
      </w:r>
      <w:r>
        <w:t>орядка (за исключением документов, которые представляются заявителем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24.03.2020 </w:t>
      </w:r>
      <w:hyperlink r:id="rId188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84-п</w:t>
        </w:r>
      </w:hyperlink>
      <w:r>
        <w:t xml:space="preserve">, от 18.02.2025 </w:t>
      </w:r>
      <w:hyperlink r:id="rId18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наличие медицинских противопоказаний (в случае обращения с заявлением на санаторное лечение);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представление недостоверных сведений;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4) несоответствие документов требованиям, указанным в </w:t>
      </w:r>
      <w:hyperlink w:anchor="P219" w:tooltip="9. Документы, представляемые заявителем,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">
        <w:r>
          <w:rPr>
            <w:color w:val="0000FF"/>
          </w:rPr>
          <w:t>пун</w:t>
        </w:r>
        <w:r>
          <w:rPr>
            <w:color w:val="0000FF"/>
          </w:rPr>
          <w:t>кте 9</w:t>
        </w:r>
      </w:hyperlink>
      <w:r>
        <w:t xml:space="preserve"> настоящего порядка;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использование права на получение путевки за счет средств областного бюджета Новосибирской области в текущем году.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21.1. Заявитель вправе до предоставления путевки отказаться от ее предоставления. Отказ от предоставления путевки</w:t>
      </w:r>
      <w:r>
        <w:t xml:space="preserve"> осуществляется путем подачи заявления об отказе в предоставлении путевки по форме, установленной министерством, в центр социальной поддержки населения по месту жительства (пребывания) ребенка.</w:t>
      </w:r>
    </w:p>
    <w:p w:rsidR="00D81195" w:rsidRDefault="0024625B">
      <w:pPr>
        <w:pStyle w:val="ConsPlusNormal0"/>
        <w:jc w:val="both"/>
      </w:pPr>
      <w:r>
        <w:t xml:space="preserve">(п. 21.1 введен </w:t>
      </w:r>
      <w:hyperlink r:id="rId19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22. Утратил силу. - </w:t>
      </w:r>
      <w:hyperlink r:id="rId19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18.02.2025 N 71-п.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6" w:name="P266"/>
      <w:bookmarkEnd w:id="6"/>
      <w:r>
        <w:t>23. В случае если ребенок по уважительной причине (болезнь ребенка, смерть близкого родственника) не может прибыть при наличии вы</w:t>
      </w:r>
      <w:r>
        <w:t xml:space="preserve">данной путевки, заявители не позднее двух рабочих дней после начала заезда возвращают путевку в центр социальной поддержки населения с </w:t>
      </w:r>
      <w:r>
        <w:lastRenderedPageBreak/>
        <w:t>приложением документа, подтверждающего наличие уважительной причины. Возврат денежных средств, внесенных заявителями и ин</w:t>
      </w:r>
      <w:r>
        <w:t xml:space="preserve">ыми физическими лицами, организациями всех форм собственности, производится на основании заявления указанных лиц на имя руководителя организации отдыха детей и их оздоровления в течение десяти рабочих дней со дня регистрации заявления в организации отдыха </w:t>
      </w:r>
      <w:r>
        <w:t>детей и их оздоровления.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25.12.2018 </w:t>
      </w:r>
      <w:hyperlink r:id="rId192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18.02.2025 </w:t>
      </w:r>
      <w:hyperlink r:id="rId193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23.12.2025 </w:t>
      </w:r>
      <w:hyperlink r:id="rId194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24. В случае если ребенок при наличии выданной путевки не прибыл в организацию отдыха детей и их оздоровления без уважительной причины, указанной в </w:t>
      </w:r>
      <w:hyperlink w:anchor="P266" w:tooltip="23. В случае если ребенок по уважительной причине (болезнь ребенка, смерть близкого родственника) не может прибыть при наличии выданной путевки, заявители не позднее двух рабочих дней после начала заезда возвращают путевку в центр социальной поддержки населени">
        <w:r>
          <w:rPr>
            <w:color w:val="0000FF"/>
          </w:rPr>
          <w:t>пункте 23</w:t>
        </w:r>
      </w:hyperlink>
      <w:r>
        <w:t xml:space="preserve"> насто</w:t>
      </w:r>
      <w:r>
        <w:t>ящего порядка, и путевка не позднее чем за один рабочий день до начала заезда не была возвращена заявителем в центр социальной поддержки населения по месту ее получения, право на получение путевки за счет средств областного бюджета Новосибирской области, в</w:t>
      </w:r>
      <w:r>
        <w:t xml:space="preserve"> соответствии с настоящим порядком, считается реализованным. Повторная выдача путевки ребенку, не прибывшему в организацию отдыха детей и их оздоровления без уважительной причины, в текущем году не допускается.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195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25.12.2018 </w:t>
      </w:r>
      <w:hyperlink r:id="rId196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18.02.2025 </w:t>
      </w:r>
      <w:hyperlink r:id="rId197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23.12.2025 </w:t>
      </w:r>
      <w:hyperlink r:id="rId198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25. Документом, подтверждающим факт пребывания ребенка в организации отдыха детей и их оздоровления, является отрывной талон к путевке, представ</w:t>
      </w:r>
      <w:r>
        <w:t>ляемый организацией отдыха детей и их оздоровления в центр социальной поддержки населения не позднее десяти рабочих дней после окончания пребывания ребенка в организации отдыха детей и их оздоровления.</w:t>
      </w:r>
    </w:p>
    <w:p w:rsidR="00D81195" w:rsidRDefault="0024625B">
      <w:pPr>
        <w:pStyle w:val="ConsPlusNormal0"/>
        <w:jc w:val="both"/>
      </w:pPr>
      <w:r>
        <w:t xml:space="preserve">(п. 25 в ред. </w:t>
      </w:r>
      <w:hyperlink r:id="rId19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26. Центрам социальной поддержки населения необходимо в срок не позднее одного рабочего дня до начала заезда информировать министерство о реализованных путевках поср</w:t>
      </w:r>
      <w:r>
        <w:t>едством телефонной связи или электронной почты.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25.12.2018 </w:t>
      </w:r>
      <w:hyperlink r:id="rId200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18.02.2025 </w:t>
      </w:r>
      <w:hyperlink r:id="rId20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jc w:val="right"/>
        <w:outlineLvl w:val="0"/>
      </w:pPr>
      <w:r>
        <w:t>Приложение N 2</w:t>
      </w:r>
    </w:p>
    <w:p w:rsidR="00D81195" w:rsidRDefault="0024625B">
      <w:pPr>
        <w:pStyle w:val="ConsPlusNormal0"/>
        <w:jc w:val="right"/>
      </w:pPr>
      <w:r>
        <w:t>к постановлению</w:t>
      </w:r>
    </w:p>
    <w:p w:rsidR="00D81195" w:rsidRDefault="0024625B">
      <w:pPr>
        <w:pStyle w:val="ConsPlusNormal0"/>
        <w:jc w:val="right"/>
      </w:pPr>
      <w:r>
        <w:t>Правительства Новосибирской области</w:t>
      </w:r>
    </w:p>
    <w:p w:rsidR="00D81195" w:rsidRDefault="0024625B">
      <w:pPr>
        <w:pStyle w:val="ConsPlusNormal0"/>
        <w:jc w:val="right"/>
      </w:pPr>
      <w:r>
        <w:t>от 28.03.2017 N 123-п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</w:pPr>
      <w:bookmarkStart w:id="7" w:name="P284"/>
      <w:bookmarkEnd w:id="7"/>
      <w:r>
        <w:t>ПОРЯДОК</w:t>
      </w:r>
    </w:p>
    <w:p w:rsidR="00D81195" w:rsidRDefault="0024625B">
      <w:pPr>
        <w:pStyle w:val="ConsPlusTitle0"/>
        <w:jc w:val="center"/>
      </w:pPr>
      <w:r>
        <w:t>ПРЕДОСТАВЛЕНИЯ ДЕТЯМ, НАХОДЯЩИМСЯ В ТРУДНОЙ ЖИЗНЕННОЙ</w:t>
      </w:r>
    </w:p>
    <w:p w:rsidR="00D81195" w:rsidRDefault="0024625B">
      <w:pPr>
        <w:pStyle w:val="ConsPlusTitle0"/>
        <w:jc w:val="center"/>
      </w:pPr>
      <w:r>
        <w:t>СИТУАЦИИ (ЗА ИСКЛЮЧЕНИЕМ ДЕТЕЙ-СИРОТ, ДЕТЕЙ, ОСТАВШИХСЯ</w:t>
      </w:r>
    </w:p>
    <w:p w:rsidR="00D81195" w:rsidRDefault="0024625B">
      <w:pPr>
        <w:pStyle w:val="ConsPlusTitle0"/>
        <w:jc w:val="center"/>
      </w:pPr>
      <w:r>
        <w:t>БЕЗ ПОПЕЧЕНИЯ РОДИТЕЛЕЙ), ПУТЕВОК В ОРГАНИЗАЦИИ ОТДЫХА</w:t>
      </w:r>
    </w:p>
    <w:p w:rsidR="00D81195" w:rsidRDefault="0024625B">
      <w:pPr>
        <w:pStyle w:val="ConsPlusTitle0"/>
        <w:jc w:val="center"/>
      </w:pPr>
      <w:r>
        <w:t>ДЕТЕЙ И ИХ ОЗДОРОВЛЕНИЯ ЗА СЧЕТ СРЕДСТВ ОБЛАСТНОГО</w:t>
      </w:r>
    </w:p>
    <w:p w:rsidR="00D81195" w:rsidRDefault="0024625B">
      <w:pPr>
        <w:pStyle w:val="ConsPlusTitle0"/>
        <w:jc w:val="center"/>
      </w:pPr>
      <w:r>
        <w:t>БЮДЖЕТА НОВОСИБИРСКОЙ ОБЛАСТИ</w:t>
      </w:r>
    </w:p>
    <w:p w:rsidR="00D81195" w:rsidRDefault="0024625B">
      <w:pPr>
        <w:pStyle w:val="ConsPlusTitle0"/>
        <w:jc w:val="center"/>
      </w:pPr>
      <w:r>
        <w:t>(ДАЛЕЕ - ПОРЯДОК)</w:t>
      </w:r>
    </w:p>
    <w:p w:rsidR="00D81195" w:rsidRDefault="00D811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1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21.11.2019 </w:t>
            </w:r>
            <w:hyperlink r:id="rId202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203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0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205" w:tooltip="Постановление Правительства Новосибирской области от 16.05.2022 N 220-п (ред. от 16.05.2022) &quot;О внесении изменений в постановление Правительства Новосибирской области от 28.03.2017 N 123-п&quot; (с изм. и доп., вступающими в силу с 01.01.2023) {КонсультантПлюс}">
              <w:r>
                <w:rPr>
                  <w:color w:val="0000FF"/>
                </w:rPr>
                <w:t>N 220-п</w:t>
              </w:r>
            </w:hyperlink>
            <w:r>
              <w:rPr>
                <w:color w:val="392C69"/>
              </w:rPr>
              <w:t xml:space="preserve">, от 06.04.2023 </w:t>
            </w:r>
            <w:hyperlink r:id="rId206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142-п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07" w:tooltip="Постановление Правительства Новосибирской области от 25.07.2023 N 328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28-п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01.04.2024 </w:t>
            </w:r>
            <w:hyperlink r:id="rId208" w:tooltip="Постановление Правительства Новосибирской области от 01.04.2024 N 160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160-п</w:t>
              </w:r>
            </w:hyperlink>
            <w:r>
              <w:rPr>
                <w:color w:val="392C69"/>
              </w:rPr>
              <w:t xml:space="preserve">, от 03.09.2024 </w:t>
            </w:r>
            <w:hyperlink r:id="rId209" w:tooltip="Постановление Правительства Новосибирской области от 03.09.2024 N 415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415-п</w:t>
              </w:r>
            </w:hyperlink>
            <w:r>
              <w:rPr>
                <w:color w:val="392C69"/>
              </w:rPr>
              <w:t xml:space="preserve">, от 18.02.2025 </w:t>
            </w:r>
            <w:hyperlink r:id="rId21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от 02.09.</w:t>
            </w:r>
            <w:r>
              <w:rPr>
                <w:color w:val="392C69"/>
              </w:rPr>
              <w:t xml:space="preserve">2025 </w:t>
            </w:r>
            <w:hyperlink r:id="rId211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412-п</w:t>
              </w:r>
            </w:hyperlink>
            <w:r>
              <w:rPr>
                <w:color w:val="392C69"/>
              </w:rPr>
              <w:t xml:space="preserve">, от 23.12.2025 </w:t>
            </w:r>
            <w:hyperlink r:id="rId21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 xml:space="preserve">, от 24.03.2026 </w:t>
            </w:r>
            <w:hyperlink r:id="rId213" w:tooltip="Постановление Правительства Новосибирской области от 24.03.2026 N 118-п &quot;О внесении изменения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</w:tr>
    </w:tbl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ind w:firstLine="540"/>
        <w:jc w:val="both"/>
      </w:pPr>
      <w:r>
        <w:t>1. Настоящий порядок регламентирует процедуру предоставления бесплатных путевок детям, находящимся в трудной жизненной ситуации (за исключением детей-сирот, детей, оставшихся без попечения родителей), в организации отдыха детей и их оздоровления, включенны</w:t>
      </w:r>
      <w:r>
        <w:t>е в реестр организаций отдыха детей и их оздоровления на территории Новосибирской области (далее - организации отдыха детей и их оздоровления), за счет средств областного бюджета Новосибирской области.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Новосибирской обла</w:t>
      </w:r>
      <w:r>
        <w:t xml:space="preserve">сти от 22.06.2021 </w:t>
      </w:r>
      <w:hyperlink r:id="rId21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06.04.2023 </w:t>
      </w:r>
      <w:hyperlink r:id="rId215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2. Путевки в организации отдыха детей и их оздоровления (далее - путевки) за счет средств областного бюджета Новосибирской области предоставляются детям в возрасте от 7 до 17 лет (включительн</w:t>
      </w:r>
      <w:r>
        <w:t>о), постоянно проживающим на территории Новосибирской области.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02.09.2025 </w:t>
      </w:r>
      <w:hyperlink r:id="rId216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 xml:space="preserve">, от 23.12.2025 </w:t>
      </w:r>
      <w:hyperlink r:id="rId217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2.1. Требование о постоянном проживании на территории Новосибирской области не применяется в отношении детей, находящихся в трудной жизненной ситуации: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из семей граждан, вынужденно покинувших территории Украины, Донецкой Народ</w:t>
      </w:r>
      <w:r>
        <w:t>ной Республики, Луганской Народной Республики, Запорожской области, Херсонской области, прибывших на территорию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прибывших из Донецкой Народной Республики, Луганской Народной Республики, Запорожской области, Херсонской области, вре</w:t>
      </w:r>
      <w:r>
        <w:t>менно находящихся на территории Новосибирской области;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8" w:name="P305"/>
      <w:bookmarkEnd w:id="8"/>
      <w:r>
        <w:t>3)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</w:t>
      </w:r>
      <w:r>
        <w:t>ии),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лиц, заключивших контракт (имеющих иные правоотношения) с организациями, содейств</w:t>
      </w:r>
      <w:r>
        <w:t xml:space="preserve">ующими выполнению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</w:t>
      </w:r>
      <w:r>
        <w:t xml:space="preserve">- специальная военная операция), боевых действиях на территориях субъектов Российской Федерации, на которых </w:t>
      </w:r>
      <w:hyperlink r:id="rId218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</w:t>
      </w:r>
      <w:r>
        <w:t>яемых в субъектах Российской Федерации в связи с Указом Президента Российской Федерации от 19 октября 2022 года N 756" введен средний уровень реагирования;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9" w:name="P306"/>
      <w:bookmarkEnd w:id="9"/>
      <w:r>
        <w:lastRenderedPageBreak/>
        <w:t>4) военнослужащих органов федеральной службы безопасности, непосредственно выполняющих задачи по охр</w:t>
      </w:r>
      <w:r>
        <w:t>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задачи по обеспечению безопасности Российской Федерации на участках, примыкающих к районам проведения специ</w:t>
      </w:r>
      <w:r>
        <w:t>альной военной операции;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5) лиц, указанных в </w:t>
      </w:r>
      <w:hyperlink w:anchor="P305" w:tooltip="3)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">
        <w:r>
          <w:rPr>
            <w:color w:val="0000FF"/>
          </w:rPr>
          <w:t>подпунктах 3</w:t>
        </w:r>
      </w:hyperlink>
      <w:r>
        <w:t xml:space="preserve"> и </w:t>
      </w:r>
      <w:hyperlink w:anchor="P306" w:tooltip="4)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и по о">
        <w:r>
          <w:rPr>
            <w:color w:val="0000FF"/>
          </w:rPr>
          <w:t>4</w:t>
        </w:r>
      </w:hyperlink>
      <w:r>
        <w:t xml:space="preserve"> настоящего пункта, ставших инвалидами вследствие ранения, контузии, увечья или заболевания, полученных при выполнении за</w:t>
      </w:r>
      <w:r>
        <w:t>дач в период проведения специальной военной операции;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0" w:name="P308"/>
      <w:bookmarkEnd w:id="10"/>
      <w:r>
        <w:t xml:space="preserve">6) лиц, указанных в </w:t>
      </w:r>
      <w:hyperlink w:anchor="P305" w:tooltip="3)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">
        <w:r>
          <w:rPr>
            <w:color w:val="0000FF"/>
          </w:rPr>
          <w:t>подпунктах 3</w:t>
        </w:r>
      </w:hyperlink>
      <w:r>
        <w:t xml:space="preserve"> и </w:t>
      </w:r>
      <w:hyperlink w:anchor="P306" w:tooltip="4)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и по о">
        <w:r>
          <w:rPr>
            <w:color w:val="0000FF"/>
          </w:rPr>
          <w:t>4</w:t>
        </w:r>
      </w:hyperlink>
      <w:r>
        <w:t xml:space="preserve"> настоящего пункта, погибших (умерших, признанных в установленном порядке безвестно отсутств</w:t>
      </w:r>
      <w:r>
        <w:t>ующими или объявленных умершими) при выполнении задач в период проведения специальной военной операции.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Предоставление путевок детям, указанным в </w:t>
      </w:r>
      <w:hyperlink w:anchor="P305" w:tooltip="3)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">
        <w:r>
          <w:rPr>
            <w:color w:val="0000FF"/>
          </w:rPr>
          <w:t>подпунктах 3</w:t>
        </w:r>
      </w:hyperlink>
      <w:r>
        <w:t xml:space="preserve"> - </w:t>
      </w:r>
      <w:hyperlink w:anchor="P308" w:tooltip="6) лиц, указанных в подпунктах 3 и 4 настоящего пункта, погибших (умерших, признанных в установленном порядке безвестно отсутствующими или объявленных умершими) при выполнении задач в период проведения специальной военной операции.">
        <w:r>
          <w:rPr>
            <w:color w:val="0000FF"/>
          </w:rPr>
          <w:t>6</w:t>
        </w:r>
      </w:hyperlink>
      <w:r>
        <w:t xml:space="preserve"> настоящего пункта, осуществляется при наличии у </w:t>
      </w:r>
      <w:r>
        <w:t>ребенка регистрации по месту пребывания на территории Новосибирской области.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Детям, находящимся в трудной жизненной ситуации, выделяется одна путевка в течение одного календарного года в порядке очередности исходя из даты подачи заявления о предоставлении </w:t>
      </w:r>
      <w:r>
        <w:t>путевки (далее - заявление) и прилагаемых к нему документов.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1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первоочередном порядке путевками обеспечиваются:</w:t>
      </w:r>
    </w:p>
    <w:p w:rsidR="00D81195" w:rsidRDefault="0024625B">
      <w:pPr>
        <w:pStyle w:val="ConsPlusNormal0"/>
        <w:jc w:val="both"/>
      </w:pPr>
      <w:r>
        <w:t>(в ре</w:t>
      </w:r>
      <w:r>
        <w:t xml:space="preserve">д. </w:t>
      </w:r>
      <w:hyperlink r:id="rId22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дети, находящиеся в трудной жизненной ситуации, из многодетных семей, имеющих пять и более детей;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период проведения спец</w:t>
      </w:r>
      <w:r>
        <w:t xml:space="preserve">иальной военной операции дети граждан, указанных в </w:t>
      </w:r>
      <w:hyperlink w:anchor="P305" w:tooltip="3)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">
        <w:r>
          <w:rPr>
            <w:color w:val="0000FF"/>
          </w:rPr>
          <w:t>подпунктах 3</w:t>
        </w:r>
      </w:hyperlink>
      <w:r>
        <w:t xml:space="preserve"> - </w:t>
      </w:r>
      <w:hyperlink w:anchor="P308" w:tooltip="6) лиц, указанных в подпунктах 3 и 4 настоящего пункта, погибших (умерших, признанных в установленном порядке безвестно отсутствующими или объявленных умершими) при выполнении задач в период проведения специальной военной операции.">
        <w:r>
          <w:rPr>
            <w:color w:val="0000FF"/>
          </w:rPr>
          <w:t>6</w:t>
        </w:r>
      </w:hyperlink>
      <w:r>
        <w:t xml:space="preserve"> настоящего пункта, а также пасынки и падчерицы, воспитывающиеся в их семьях.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21" w:tooltip="Постановление Правительства Новосибирской области от 24.03.2026 N 118-п &quot;О внесении изменения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24.03.2026 N 118-п)</w:t>
      </w:r>
    </w:p>
    <w:p w:rsidR="00D81195" w:rsidRDefault="0024625B">
      <w:pPr>
        <w:pStyle w:val="ConsPlusNormal0"/>
        <w:jc w:val="both"/>
      </w:pPr>
      <w:r>
        <w:t xml:space="preserve">(п. 2.1 введен </w:t>
      </w:r>
      <w:hyperlink r:id="rId222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02.09.2025 N 412-п)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1" w:name="P318"/>
      <w:bookmarkEnd w:id="11"/>
      <w:r>
        <w:t>3. При наличии трудной жизненной ситуации, объективно нарушающей жизнедеятельность ребенка, которую он не может преодолеть самостоятельно или</w:t>
      </w:r>
      <w:r>
        <w:t xml:space="preserve"> с помощью семьи (в том числе стихийные бедствия (ураган, наводнение, засуха, оползни, землетрясение); пожары; техногенные аварии и катастрофы; другие случаи утраты жизненно необходимого имущества, а также отсутствие надлежащего контроля и ухода), по ходат</w:t>
      </w:r>
      <w:r>
        <w:t>айству комплексного центра социального обслуживания населения, расположенного по месту жительства ребенка, выделяется более одной путевки в течение одного календарного года (в порядке очередности исходя из даты подачи заявления о предоставлении путевки в о</w:t>
      </w:r>
      <w:r>
        <w:t>рганизацию отдыха детей и их оздоровления и прилагаемых к нему документов).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23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4. Участие детей, находящихся в трудной ж</w:t>
      </w:r>
      <w:r>
        <w:t>изненной ситуации, в профильных сменах не является основанием для отказа в предоставлении путевки на общих основаниях.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2" w:name="P321"/>
      <w:bookmarkEnd w:id="12"/>
      <w:r>
        <w:lastRenderedPageBreak/>
        <w:t>5. Путевки в организации отдыха детей и их оздоровления круглогодичного действия (санаторные смены) за счет средств областного бюджета Но</w:t>
      </w:r>
      <w:r>
        <w:t>восибирской области предоставляются в соответствии с медицинскими показаниями, подтвержденными медицинской справкой, выданной медицинской организацией получателю путевки, периодичностью не чаще одного раза в год.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</w:t>
      </w:r>
      <w:r>
        <w:t xml:space="preserve">ирской области от 24.03.2020 </w:t>
      </w:r>
      <w:hyperlink r:id="rId224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84-п</w:t>
        </w:r>
      </w:hyperlink>
      <w:r>
        <w:t xml:space="preserve">, от 22.06.2021 </w:t>
      </w:r>
      <w:hyperlink r:id="rId225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необходимости проведения курса дополнительного санаторного лечения при наличии медицинских показаний, установленных медицинской организацией, выделяется более одной путевки в течение одного календарного года.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6. Для получения путевки родитель (зак</w:t>
      </w:r>
      <w:r>
        <w:t xml:space="preserve">онный представитель) ребенка (далее - заявитель) в течение года подает заявление по форме, установленной министерством труда и социального развития Новосибирской области (далее - министерство), в государственное казенное учреждение Новосибирской области - </w:t>
      </w:r>
      <w:r>
        <w:t>центр социальной поддержки населения, подведомственное министерству, либо в его клиентскую службу (далее - центр социальной поддержки населения) по месту жительства (пребывания) ребенка, либо в многофункциональный центр предоставления государственных и мун</w:t>
      </w:r>
      <w:r>
        <w:t>иципальных услуг (далее - МФЦ), либо с использованием федеральной государственной информационной системы "Единый портал государственных и муниципальных услуг (функций)" (далее - ЕПГУ). При подаче заявителем или его уполномоченным представителем заявления в</w:t>
      </w:r>
      <w:r>
        <w:t xml:space="preserve"> центр социальной поддержки населения лично либо через МФЦ предъявляется документ, удостоверяющий его личность, и представляются следующие документы: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2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</w:t>
      </w:r>
      <w:r>
        <w:t>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227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18.02.2025 N 71-п;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выписку из решения органа опеки и попечительства об установлении над реб</w:t>
      </w:r>
      <w:r>
        <w:t>енком опеки (попечительства), если заявителем является опекун (попечитель) (представляется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28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3" w:name="P329"/>
      <w:bookmarkEnd w:id="13"/>
      <w:r>
        <w:t>3) копию с</w:t>
      </w:r>
      <w:r>
        <w:t>видетельства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</w:t>
      </w:r>
      <w:r>
        <w:t>но удостоверенного перевода на русский язык), копию документа, удостоверяющего личность ребенка старше 14 лет;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2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4" w:name="P331"/>
      <w:bookmarkEnd w:id="14"/>
      <w:r>
        <w:t>4) докум</w:t>
      </w:r>
      <w:r>
        <w:t>ент,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удостове</w:t>
      </w:r>
      <w:r>
        <w:t>ряющего личность ребенка), которые представляются по собственной инициативе, либо решение суда об установлении юридического факта проживания ребенка по определенному адресу).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 xml:space="preserve">Указанный документ не представляется в отношении ребенка, находящегося в трудной </w:t>
      </w:r>
      <w:r>
        <w:t>жизненной ситуации, из семей граждан, вынужденно покинувших территории Украины, Донецкой Народной Республики, Луганской Народной Республики, Запорожской области, Херсонской области, из семей участников специальной военной операции, из семей погибших участн</w:t>
      </w:r>
      <w:r>
        <w:t>иков специальной военной операции, а также ребенка, находящегося в трудной жизненной ситуации, прибывшего из Донецкой Народной Республики, Луганской Народной Республики, Запорожской области, Херсонской области, временно находящегося на территории Новосибир</w:t>
      </w:r>
      <w:r>
        <w:t>ской области;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30" w:tooltip="Постановление Правительства Новосибирской области от 01.04.2024 N 160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01.04.2024 N 160-п)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4.1) документ, подтверждающий регистрацию по месту пребывания на территории Новосибирской области (заявитель вправе представить по собственной инициативе) (представляется в отношении ребенка из семей участников специальной военной операции, из семей погибш</w:t>
      </w:r>
      <w:r>
        <w:t>их участников специальной военной операции);</w:t>
      </w:r>
    </w:p>
    <w:p w:rsidR="00D81195" w:rsidRDefault="0024625B">
      <w:pPr>
        <w:pStyle w:val="ConsPlusNormal0"/>
        <w:jc w:val="both"/>
      </w:pPr>
      <w:r>
        <w:t xml:space="preserve">(пп. 4.1 введен </w:t>
      </w:r>
      <w:hyperlink r:id="rId231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06.04.2023 N 142-п)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5" w:name="P336"/>
      <w:bookmarkEnd w:id="15"/>
      <w:r>
        <w:t>5) справку о состоянии здоровья ребенка, выданную медицинской о</w:t>
      </w:r>
      <w:r>
        <w:t>рганизацией, в случае обращения с заявлением на получение путевки в организацию отдыха детей и их оздоровления круглогодичного действия (санаторную смену), в том числе при повторном обращении за путевкой (в течение календарного года) в случае необходимости</w:t>
      </w:r>
      <w:r>
        <w:t xml:space="preserve"> проведения курса дополнительного санаторного лечения при наличии медицинских показаний;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32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6" w:name="P338"/>
      <w:bookmarkEnd w:id="16"/>
      <w:r>
        <w:t>6) документ, подтверждающий факт нахожде</w:t>
      </w:r>
      <w:r>
        <w:t>ния ребенка в трудной жизненной ситуации;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7) копию удостоверения многодетной семьи или удостоверения, подтверждающего статус многодетной семьи в Российской Федерации (представляется в отношении ребенка из многодетной семьи, имеющей пять и более детей, по с</w:t>
      </w:r>
      <w:r>
        <w:t>обственной инициативе).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22.06.2021 </w:t>
      </w:r>
      <w:hyperlink r:id="rId233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23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Указанный документ не пред</w:t>
      </w:r>
      <w:r>
        <w:t>ставляется в отношении детей, находящихся в трудной жизненной ситуации, из семей граждан, вынужденно покинувших территории Украины, Донецкой Народной Республики, Луганской Народной Республики, Запорожской области, Херсонской области, а также детей, находящ</w:t>
      </w:r>
      <w:r>
        <w:t>ихся в трудной жизненной ситуации, прибывших из Донецкой Народной Республики, Луганской Народной Республики, Запорожской области, Херсонской области, временно находящихся на территории Новосибирской области;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35" w:tooltip="Постановление Правительства Новосибирской области от 01.04.2024 N 160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01.04.2024 N 160-п)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8) копию документа, подтверждающего регистрацию ребенка в системе индивидуального (персонифицированного) учета (представляется по собственной инициативе);</w:t>
      </w:r>
    </w:p>
    <w:p w:rsidR="00D81195" w:rsidRDefault="0024625B">
      <w:pPr>
        <w:pStyle w:val="ConsPlusNormal0"/>
        <w:jc w:val="both"/>
      </w:pPr>
      <w:r>
        <w:t>(пп. 8 вве</w:t>
      </w:r>
      <w:r>
        <w:t xml:space="preserve">ден </w:t>
      </w:r>
      <w:hyperlink r:id="rId23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9) копию документа, подтверждающего законные основания пребывания на территории Российской Федерации (представляется в отношении реб</w:t>
      </w:r>
      <w:r>
        <w:t>енка, находящегося в трудной жизненной ситуации, из семей граждан, вынужденно покинувших территории Украины, Донецкой Народной Республики, Луганской Народной Республики, Запорожской области, Херсонской области, прибывших на территорию Новосибирской области</w:t>
      </w:r>
      <w:r>
        <w:t>, не приобретшего гражданство Российской Федерации).</w:t>
      </w:r>
    </w:p>
    <w:p w:rsidR="00D81195" w:rsidRDefault="0024625B">
      <w:pPr>
        <w:pStyle w:val="ConsPlusNormal0"/>
        <w:jc w:val="both"/>
      </w:pPr>
      <w:r>
        <w:lastRenderedPageBreak/>
        <w:t xml:space="preserve">(в ред. </w:t>
      </w:r>
      <w:hyperlink r:id="rId237" w:tooltip="Постановление Правительства Новосибирской области от 01.04.2024 N 160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01.04.2024 N 160-п)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Если документы, представляемые заявителем по собственной инициат</w:t>
      </w:r>
      <w:r>
        <w:t>иве, им не представлены,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7" w:name="P348"/>
      <w:bookmarkEnd w:id="17"/>
      <w:r>
        <w:t>В случае подачи документов уполномоченным представителем им дополнительно представляются</w:t>
      </w:r>
      <w:r>
        <w:t xml:space="preserve"> документы, удостоверяющие его личность и полномочия.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Если для получения путевки необходима обработка персональных данных лица, не являющегося заявителем, и если в соответствии с Федеральным </w:t>
      </w:r>
      <w:hyperlink r:id="rId23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</w:t>
      </w:r>
      <w:r>
        <w:t>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7. Документы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В случае представления копий документов, не </w:t>
      </w:r>
      <w:r>
        <w:t>заверенных в установленном законодательством порядке, заявителем представляются и их оригиналы, которые после заверения соответствующих копий документов возвращаются заявителю.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7.1. Подача заявления посредством ЕПГУ осуществляется с использованием простой </w:t>
      </w:r>
      <w:r>
        <w:t xml:space="preserve">электронной подписи в случае, предусмотренном </w:t>
      </w:r>
      <w:hyperlink r:id="rId239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</w:t>
      </w:r>
      <w:r>
        <w:t>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</w:t>
      </w:r>
      <w:r>
        <w:t>сударственных и муниципальных услуг".</w:t>
      </w:r>
    </w:p>
    <w:p w:rsidR="00D81195" w:rsidRDefault="0024625B">
      <w:pPr>
        <w:pStyle w:val="ConsPlusNormal0"/>
        <w:jc w:val="both"/>
      </w:pPr>
      <w:r>
        <w:t xml:space="preserve">(п. 7.1 введен </w:t>
      </w:r>
      <w:hyperlink r:id="rId24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8. Заявление регистрируется в день его подачи.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Специалистом центра социальной поддержки населения обеспечивается учет зарегистрированных заявлений путем внесения информации в государственную информационную систему, предназначенную для обеспечения предоставления государственных услуг (далее - информацио</w:t>
      </w:r>
      <w:r>
        <w:t>нная система).</w:t>
      </w:r>
    </w:p>
    <w:p w:rsidR="00D81195" w:rsidRDefault="0024625B">
      <w:pPr>
        <w:pStyle w:val="ConsPlusNormal0"/>
        <w:jc w:val="both"/>
      </w:pPr>
      <w:r>
        <w:t xml:space="preserve">(п. 8 в ред. </w:t>
      </w:r>
      <w:hyperlink r:id="rId241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9. Факт приема, дата и время приема заявления со всеми необходимыми документами от заявителя подт</w:t>
      </w:r>
      <w:r>
        <w:t>верждается уведомлением о приеме заявления по форме, установленной министерством, которое выдается заявителю специалистом центра социальной поддержки населения. В случае подачи заявления с использованием ЕПГУ уведомление о приеме заявления направляется в л</w:t>
      </w:r>
      <w:r>
        <w:t>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В случае подачи заявления в МФЦ факт приема, дата и время приема заявления со всеми необходимыми документами от заявителя подтверждается распиской о принятии документов, </w:t>
      </w:r>
      <w:r>
        <w:lastRenderedPageBreak/>
        <w:t>формируемой сотрудником МФЦ.</w:t>
      </w:r>
    </w:p>
    <w:p w:rsidR="00D81195" w:rsidRDefault="0024625B">
      <w:pPr>
        <w:pStyle w:val="ConsPlusNormal0"/>
        <w:jc w:val="both"/>
      </w:pPr>
      <w:r>
        <w:t xml:space="preserve">(п. 9 в ред. </w:t>
      </w:r>
      <w:hyperlink r:id="rId24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10. Основанием для отказа в предоставлении путевки является: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отсутствие права на получение путевки в соответствии с настоящим порядко</w:t>
      </w:r>
      <w:r>
        <w:t>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329" w:tooltip="3) копию свидетельства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">
        <w:r>
          <w:rPr>
            <w:color w:val="0000FF"/>
          </w:rPr>
          <w:t>подпунктах 3</w:t>
        </w:r>
      </w:hyperlink>
      <w:r>
        <w:t xml:space="preserve">, </w:t>
      </w:r>
      <w:hyperlink w:anchor="P331" w:tooltip="4) докуме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">
        <w:r>
          <w:rPr>
            <w:color w:val="0000FF"/>
          </w:rPr>
          <w:t>4</w:t>
        </w:r>
      </w:hyperlink>
      <w:r>
        <w:t xml:space="preserve">, </w:t>
      </w:r>
      <w:hyperlink w:anchor="P336" w:tooltip="5) справку о состоянии здоровья ребенка, выданную медицинской организацией, в случае обращения с заявлением на получение путевки в организацию отдыха детей и их оздоровления круглогодичного действия (санаторную смену), в том числе при повторном обращении за пу">
        <w:r>
          <w:rPr>
            <w:color w:val="0000FF"/>
          </w:rPr>
          <w:t>5</w:t>
        </w:r>
      </w:hyperlink>
      <w:r>
        <w:t xml:space="preserve">, </w:t>
      </w:r>
      <w:hyperlink w:anchor="P338" w:tooltip="6) документ, подтверждающий факт нахождения ребенка в трудной жизненной ситуации;">
        <w:r>
          <w:rPr>
            <w:color w:val="0000FF"/>
          </w:rPr>
          <w:t>6</w:t>
        </w:r>
      </w:hyperlink>
      <w:r>
        <w:t xml:space="preserve">, </w:t>
      </w:r>
      <w:hyperlink w:anchor="P348" w:tooltip="В случае подачи документов уполномоченным представителем им дополнительно представляются документы, удостоверяющие его личность и полномочия.">
        <w:r>
          <w:rPr>
            <w:color w:val="0000FF"/>
          </w:rPr>
          <w:t xml:space="preserve">абзаце </w:t>
        </w:r>
        <w:r>
          <w:rPr>
            <w:color w:val="0000FF"/>
          </w:rPr>
          <w:t>пятнадцатом пункта 6</w:t>
        </w:r>
      </w:hyperlink>
      <w:r>
        <w:t xml:space="preserve"> настоящего порядка (за исключением документов, которые представляются заявителем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24.03.2020 </w:t>
      </w:r>
      <w:hyperlink r:id="rId243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84-п</w:t>
        </w:r>
      </w:hyperlink>
      <w:r>
        <w:t>, о</w:t>
      </w:r>
      <w:r>
        <w:t xml:space="preserve">т 22.06.2021 </w:t>
      </w:r>
      <w:hyperlink r:id="rId24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24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наличие медицинских противопоказаний (в случае обращения с заявлением на санаторное лечение);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представл</w:t>
      </w:r>
      <w:r>
        <w:t>ение недостоверных сведений;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наличие в представленных документах повреждений, исправлений, не позволяющих однозначно истолковать их содержание;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6) использование права на получение путевки за счет средств областного бюджета Новосибирской области в текуще</w:t>
      </w:r>
      <w:r>
        <w:t xml:space="preserve">м году, за исключением случаев, предусмотренных в </w:t>
      </w:r>
      <w:hyperlink w:anchor="P318" w:tooltip="3. При наличии трудной жизненной ситуации, объективно нарушающей жизнедеятельность ребенка, которую он не может преодолеть самостоятельно или с помощью семьи (в том числе стихийные бедствия (ураган, наводнение, засуха, оползни, землетрясение); пожары; техноген">
        <w:r>
          <w:rPr>
            <w:color w:val="0000FF"/>
          </w:rPr>
          <w:t>пунктах 3</w:t>
        </w:r>
      </w:hyperlink>
      <w:r>
        <w:t xml:space="preserve"> - </w:t>
      </w:r>
      <w:hyperlink w:anchor="P321" w:tooltip="5. Путевки в организации отдыха детей и их оздоровления круглогодичного действия (санаторные смены) за счет средств областного бюджета Новосибирской области предоставляются в соответствии с медицинскими показаниями, подтвержденными медицинской справкой, выданн">
        <w:r>
          <w:rPr>
            <w:color w:val="0000FF"/>
          </w:rPr>
          <w:t>5</w:t>
        </w:r>
      </w:hyperlink>
      <w:r>
        <w:t xml:space="preserve"> настоящего порядка.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10.1. Заявитель вправе до предоставления путевки отказаться от ее предоставления. Отказ от предост</w:t>
      </w:r>
      <w:r>
        <w:t>авления путевки осуществляется путем подачи заявления об отказе в предоставлении путевки по форме, установленной министерством, в центр социальной поддержки населения по месту жительства (пребывания) ребенка.</w:t>
      </w:r>
    </w:p>
    <w:p w:rsidR="00D81195" w:rsidRDefault="0024625B">
      <w:pPr>
        <w:pStyle w:val="ConsPlusNormal0"/>
        <w:jc w:val="both"/>
      </w:pPr>
      <w:r>
        <w:t xml:space="preserve">(пп. 10.1 введен </w:t>
      </w:r>
      <w:hyperlink r:id="rId24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11. Центр социальной поддержки населения в течение 14 рабочих дней со дня подачи заявления и прилагаемых документов рассматривает их и принимает решение о предоставлении или об отказе в предоставлении путевки по формам, установленным министерством, и напра</w:t>
      </w:r>
      <w:r>
        <w:t>вляет заявителю уведомление о принятом решении о предоставлении путевки или об отказе в предоставлении путевки по формам, установленным министерством.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Уведомление о принятом решении о предоставлении путевки или об отказе в предоставлении путевки направляет</w:t>
      </w:r>
      <w:r>
        <w:t>ся в течение трех рабочих дней на указанный в заявлении адрес электронной почты или иным указанным в заявлении способом, позволяющим подтвердить факт его направления и получения.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если заявление подано с использованием ЕПГУ уведомление о принятом р</w:t>
      </w:r>
      <w:r>
        <w:t>ешении о предоставлении путевки или об отказе в предоставлении путевки направляется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принятия решения об отказе в предоставлении путевки в уведомлении о принятом решении об отказе в предоставлении путевки указыва</w:t>
      </w:r>
      <w:r>
        <w:t>ются основание отказа.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Центр социальной поддержки населения ежемесячно на основании принятых решений оформляет и представляет до 25 числа месяца в министерство заявку на предоставление путевок по форме, установленной министерством.</w:t>
      </w:r>
    </w:p>
    <w:p w:rsidR="00D81195" w:rsidRDefault="0024625B">
      <w:pPr>
        <w:pStyle w:val="ConsPlusNormal0"/>
        <w:jc w:val="both"/>
      </w:pPr>
      <w:r>
        <w:t xml:space="preserve">(п. 11 в ред. </w:t>
      </w:r>
      <w:hyperlink r:id="rId247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12. Финансирование расходов на приобретение путевок осуществляется в соответствии со сводной бюджетной росписью и кассовым планом облас</w:t>
      </w:r>
      <w:r>
        <w:t>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13. Исходя из представленных заявок центров социальной поддержки населения министерство производит приобретение путевок на сумму, не превышающую объема предусмотренных бюджетных ассигнований.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14. Распределение приобретенных путевок осуществляется министерс</w:t>
      </w:r>
      <w:r>
        <w:t>твом пропорционально между центрами социальной поддержки населения, исходя из количества заявителей.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Центры социальной поддержки населения осуществляют распределение путевок заявителям в порядке очередности и не позднее чем за десять рабочих дней до дня за</w:t>
      </w:r>
      <w:r>
        <w:t>езда информируют заявителей о необходимости получения путевок.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48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отказа заявителей от получения путевок они пе</w:t>
      </w:r>
      <w:r>
        <w:t>рераспределяются в соответствии с установленной очередностью.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15. Путевка выдается заявителю на основании документа, удостоверяющего личность, не позднее чем за три рабочих дня до начала заезда в организацию отдыха детей и их оздоровления.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В случае подачи </w:t>
      </w:r>
      <w:r>
        <w:t>заявления с использованием ЕПГУ путевка направляется не позднее десяти рабочих дней до начала заезда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Путевка выдается в заполненном виде (с указанием фамилии, имени и отчества ребенка (последнее - при наличии), даты рожд</w:t>
      </w:r>
      <w:r>
        <w:t>ения, адреса), заверяется подписью и печатью центра социальной поддержки населения, выдавшего путевку.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Путевка, направляемая в личный кабинет заявителя на ЕПГУ, формируется с использованием информационной системы.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незаполненных (чистых) бланков путе</w:t>
      </w:r>
      <w:r>
        <w:t>вки запрещается. Исправления в путевке должны быть оформлены соответствующей записью и заверены печатью центра социальной поддержки населения, выдавшего путевку.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путевки фиксируется специалистом центра социальной поддержки населения в информационной</w:t>
      </w:r>
      <w:r>
        <w:t xml:space="preserve"> системе.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в центр социальной поддержки населения либо в МФЦ информация о выдаче путевки дополнительно фиксируется специалистом центра социальной поддержки населения на бланке заявления и подтверждается подписью заявителя.</w:t>
      </w:r>
    </w:p>
    <w:p w:rsidR="00D81195" w:rsidRDefault="0024625B">
      <w:pPr>
        <w:pStyle w:val="ConsPlusNormal0"/>
        <w:jc w:val="both"/>
      </w:pPr>
      <w:r>
        <w:lastRenderedPageBreak/>
        <w:t>(п. 15 в</w:t>
      </w:r>
      <w:r>
        <w:t xml:space="preserve"> ред. </w:t>
      </w:r>
      <w:hyperlink r:id="rId24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16. Центр социальной поддержки населения при выдаче путевки информирует заявителя о телефонах организации отдыха детей </w:t>
      </w:r>
      <w:r>
        <w:t>и их оздоровления, по которым возможно получить информацию о документах, необходимых для пребывания в организации отдыха детей и их оздоровления, а также об условиях заезда.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с использованием ЕПГУ направление заявителю информации о</w:t>
      </w:r>
      <w:r>
        <w:t>существляется через личный кабинет на ЕПГУ.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25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18" w:name="P393"/>
      <w:bookmarkEnd w:id="18"/>
      <w:r>
        <w:t>17. В случае если ребенок по уважительной причине (болезнь ребенка</w:t>
      </w:r>
      <w:r>
        <w:t>, смерть близкого родственника) не может прибыть при наличии выданной путевки в организацию отдыха детей и их оздоровления, заявитель в течение двух рабочих дней с даты заезда возвращает путевку в центр социальной поддержки населения с приложением документ</w:t>
      </w:r>
      <w:r>
        <w:t>а, подтверждающего наличие уважительной причины.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5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18. В случае если ребенок при наличии выданной путевки не прибыл в орг</w:t>
      </w:r>
      <w:r>
        <w:t xml:space="preserve">анизацию отдыха детей и их оздоровления без уважительной причины, указанной в </w:t>
      </w:r>
      <w:hyperlink w:anchor="P393" w:tooltip="17. В случае если ребенок по уважительной причине (болезнь ребенка, смерть близкого родственника) не может прибыть при наличии выданной путевки в организацию отдыха детей и их оздоровления, заявитель в течение двух рабочих дней с даты заезда возвращает путевку">
        <w:r>
          <w:rPr>
            <w:color w:val="0000FF"/>
          </w:rPr>
          <w:t>пункте 17</w:t>
        </w:r>
      </w:hyperlink>
      <w:r>
        <w:t xml:space="preserve"> настоящего порядка, и путевка не позднее чем за один рабочий день до даты заезда не была возвращена заявителем в центр социальной п</w:t>
      </w:r>
      <w:r>
        <w:t>оддержки населения по месту ее получения, право на получение бесплатной путевки за счет средств областного бюджета Новосибирской области в соответствии с настоящим порядком считается реализованным. Повторная выдача путевки ребенку в текущем году не допуска</w:t>
      </w:r>
      <w:r>
        <w:t xml:space="preserve">ется, за исключением случаев, предусмотренных в </w:t>
      </w:r>
      <w:hyperlink w:anchor="P318" w:tooltip="3. При наличии трудной жизненной ситуации, объективно нарушающей жизнедеятельность ребенка, которую он не может преодолеть самостоятельно или с помощью семьи (в том числе стихийные бедствия (ураган, наводнение, засуха, оползни, землетрясение); пожары; техноген">
        <w:r>
          <w:rPr>
            <w:color w:val="0000FF"/>
          </w:rPr>
          <w:t>пунктах 3</w:t>
        </w:r>
      </w:hyperlink>
      <w:r>
        <w:t xml:space="preserve"> - </w:t>
      </w:r>
      <w:hyperlink w:anchor="P321" w:tooltip="5. Путевки в организации отдыха детей и их оздоровления круглогодичного действия (санаторные смены) за счет средств областного бюджета Новосибирской области предоставляются в соответствии с медицинскими показаниями, подтвержденными медицинской справкой, выданн">
        <w:r>
          <w:rPr>
            <w:color w:val="0000FF"/>
          </w:rPr>
          <w:t>5</w:t>
        </w:r>
      </w:hyperlink>
      <w:r>
        <w:t xml:space="preserve"> настоящего порядка.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18.02.2025 </w:t>
      </w:r>
      <w:hyperlink r:id="rId252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23.12.2025 </w:t>
      </w:r>
      <w:hyperlink r:id="rId253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19. Документом, подтверждающим факт пребывания ребенка в организации отдыха детей и их оздоровления, является от</w:t>
      </w:r>
      <w:r>
        <w:t>рывной талон к путевке, представляемый организацией отдыха детей и их оздоровления в центр социальной поддержки населения не позднее десяти рабочих дней после окончания пребывания ребенка в организации отдыха детей и их оздоровления.</w:t>
      </w:r>
    </w:p>
    <w:p w:rsidR="00D81195" w:rsidRDefault="0024625B">
      <w:pPr>
        <w:pStyle w:val="ConsPlusNormal0"/>
        <w:jc w:val="both"/>
      </w:pPr>
      <w:r>
        <w:t xml:space="preserve">(п. 19 в ред. </w:t>
      </w:r>
      <w:hyperlink r:id="rId254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20. Центрам социальной поддержки населения необходимо не позднее одного рабочего дня до даты заезда информировать министерство о реал</w:t>
      </w:r>
      <w:r>
        <w:t>изованных путевках посредством телефонной связи или электронной почты.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5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21. Проезд детей от места организации сбора до о</w:t>
      </w:r>
      <w:r>
        <w:t>рганизации отдыха детей и их оздоровления, находящейся на территории Новосибирской области, и обратно осуществляется за счет средств областного бюджета Новосибирской области.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При организации групповых заездов в организации отдыха детей и их оздоровления, н</w:t>
      </w:r>
      <w:r>
        <w:t>аходящиеся за пределами Новосибирской области, по путевкам, приобретенным за счет средств областного бюджета Новосибирской области, оплата проезда к месту отдыха и обратно осуществляется за счет средств областного бюджета Новосибирской области в пределах л</w:t>
      </w:r>
      <w:r>
        <w:t>имитов бюджетных ассигнований на текущий год.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jc w:val="right"/>
        <w:outlineLvl w:val="0"/>
      </w:pPr>
      <w:r>
        <w:t>Приложение N 2.1</w:t>
      </w:r>
    </w:p>
    <w:p w:rsidR="00D81195" w:rsidRDefault="0024625B">
      <w:pPr>
        <w:pStyle w:val="ConsPlusNormal0"/>
        <w:jc w:val="right"/>
      </w:pPr>
      <w:r>
        <w:t>к постановлению</w:t>
      </w:r>
    </w:p>
    <w:p w:rsidR="00D81195" w:rsidRDefault="0024625B">
      <w:pPr>
        <w:pStyle w:val="ConsPlusNormal0"/>
        <w:jc w:val="right"/>
      </w:pPr>
      <w:r>
        <w:t>Правительства Новосибирской области</w:t>
      </w:r>
    </w:p>
    <w:p w:rsidR="00D81195" w:rsidRDefault="0024625B">
      <w:pPr>
        <w:pStyle w:val="ConsPlusNormal0"/>
        <w:jc w:val="right"/>
      </w:pPr>
      <w:r>
        <w:t>от 28.03.2017 N 123-п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</w:pPr>
      <w:bookmarkStart w:id="19" w:name="P413"/>
      <w:bookmarkEnd w:id="19"/>
      <w:r>
        <w:t>ПОРЯДОК</w:t>
      </w:r>
    </w:p>
    <w:p w:rsidR="00D81195" w:rsidRDefault="0024625B">
      <w:pPr>
        <w:pStyle w:val="ConsPlusTitle0"/>
        <w:jc w:val="center"/>
      </w:pPr>
      <w:r>
        <w:t>ПРЕДОСТАВЛЕНИЯ ДЕТЯМ-СИРОТАМ, ДЕТЯМ, ОСТАВШИМСЯ</w:t>
      </w:r>
    </w:p>
    <w:p w:rsidR="00D81195" w:rsidRDefault="0024625B">
      <w:pPr>
        <w:pStyle w:val="ConsPlusTitle0"/>
        <w:jc w:val="center"/>
      </w:pPr>
      <w:r>
        <w:t>БЕЗ ПОПЕЧЕНИЯ РОДИТЕЛЕЙ, ЛИЦАМ ИЗ ЧИСЛА ДЕТЕЙ-СИРОТ И ДЕТЕЙ,</w:t>
      </w:r>
    </w:p>
    <w:p w:rsidR="00D81195" w:rsidRDefault="0024625B">
      <w:pPr>
        <w:pStyle w:val="ConsPlusTitle0"/>
        <w:jc w:val="center"/>
      </w:pPr>
      <w:r>
        <w:t>ОСТАВШИХСЯ БЕЗ ПОПЕЧЕНИЯ РОДИТЕЛЕЙ, ПУТЕВОК В ОРГАНИЗАЦИИ</w:t>
      </w:r>
    </w:p>
    <w:p w:rsidR="00D81195" w:rsidRDefault="0024625B">
      <w:pPr>
        <w:pStyle w:val="ConsPlusTitle0"/>
        <w:jc w:val="center"/>
      </w:pPr>
      <w:r>
        <w:t>ОТДЫХА ДЕТЕЙ И ИХ ОЗДОРОВЛЕНИЯ (В САНАТОРНО-КУРОРТНЫЕ</w:t>
      </w:r>
    </w:p>
    <w:p w:rsidR="00D81195" w:rsidRDefault="0024625B">
      <w:pPr>
        <w:pStyle w:val="ConsPlusTitle0"/>
        <w:jc w:val="center"/>
      </w:pPr>
      <w:r>
        <w:t>ОРГАНИЗАЦИИ - ПРИ НАЛИЧИИ МЕДИЦИНСКИХ ПОКАЗАНИЙ), А ТАКЖЕ</w:t>
      </w:r>
    </w:p>
    <w:p w:rsidR="00D81195" w:rsidRDefault="0024625B">
      <w:pPr>
        <w:pStyle w:val="ConsPlusTitle0"/>
        <w:jc w:val="center"/>
      </w:pPr>
      <w:r>
        <w:t>ОПЛАТЫ ПРОЕЗДА К МЕСТУ ЛЕ</w:t>
      </w:r>
      <w:r>
        <w:t>ЧЕНИЯ (ОТДЫХА) И ОБРАТНО ЗА СЧЕТ</w:t>
      </w:r>
    </w:p>
    <w:p w:rsidR="00D81195" w:rsidRDefault="0024625B">
      <w:pPr>
        <w:pStyle w:val="ConsPlusTitle0"/>
        <w:jc w:val="center"/>
      </w:pPr>
      <w:r>
        <w:t>СРЕДСТВ ОБЛАСТНОГО БЮДЖЕТА НОВОСИБИРСКОЙ ОБЛАСТИ</w:t>
      </w:r>
    </w:p>
    <w:p w:rsidR="00D81195" w:rsidRDefault="0024625B">
      <w:pPr>
        <w:pStyle w:val="ConsPlusTitle0"/>
        <w:jc w:val="center"/>
      </w:pPr>
      <w:r>
        <w:t>(ДАЛЕЕ - ПОРЯДОК)</w:t>
      </w:r>
    </w:p>
    <w:p w:rsidR="00D81195" w:rsidRDefault="00D811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1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56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от 21.11.2019 N 446-п;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Правительства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257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22.06.2021 </w:t>
            </w:r>
            <w:hyperlink r:id="rId258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06.04.2023 </w:t>
            </w:r>
            <w:hyperlink r:id="rId259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142-п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26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02.09.2025 </w:t>
            </w:r>
            <w:hyperlink r:id="rId261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412-п</w:t>
              </w:r>
            </w:hyperlink>
            <w:r>
              <w:rPr>
                <w:color w:val="392C69"/>
              </w:rPr>
              <w:t xml:space="preserve">, от 23.12.2025 </w:t>
            </w:r>
            <w:hyperlink r:id="rId26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</w:tr>
    </w:tbl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  <w:outlineLvl w:val="1"/>
      </w:pPr>
      <w:bookmarkStart w:id="20" w:name="P429"/>
      <w:bookmarkEnd w:id="20"/>
      <w:r>
        <w:t>Раздел 1. Предоставление дет</w:t>
      </w:r>
      <w:r>
        <w:t>ям-сиротам, детям, оставшимся</w:t>
      </w:r>
    </w:p>
    <w:p w:rsidR="00D81195" w:rsidRDefault="0024625B">
      <w:pPr>
        <w:pStyle w:val="ConsPlusTitle0"/>
        <w:jc w:val="center"/>
      </w:pPr>
      <w:r>
        <w:t>без попечения родителей, путевок в организации отдыха</w:t>
      </w:r>
    </w:p>
    <w:p w:rsidR="00D81195" w:rsidRDefault="0024625B">
      <w:pPr>
        <w:pStyle w:val="ConsPlusTitle0"/>
        <w:jc w:val="center"/>
      </w:pPr>
      <w:r>
        <w:t>детей и их оздоровления за счет средств областного</w:t>
      </w:r>
    </w:p>
    <w:p w:rsidR="00D81195" w:rsidRDefault="0024625B">
      <w:pPr>
        <w:pStyle w:val="ConsPlusTitle0"/>
        <w:jc w:val="center"/>
      </w:pPr>
      <w:r>
        <w:t>бюджета Новосибирской области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ind w:firstLine="540"/>
        <w:jc w:val="both"/>
      </w:pPr>
      <w:r>
        <w:t>1. Настоящий раздел регламентирует процедуру предоставления бесплатных путевок детям-сиротам, детям, оставшимся без попечения родителей, в организации отдыха детей и их оздоровления, включенные в реестр организаций отдыха детей и их оздоровления на террито</w:t>
      </w:r>
      <w:r>
        <w:t>рии Новосибирской области (далее - организации отдыха детей и их оздоровления), за счет средств областного бюджета Новосибирской области.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63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</w:t>
      </w:r>
      <w:r>
        <w:t xml:space="preserve"> 06.04.2023 N 142-п)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2. Детям-сиротам, детям, оставшимся без попечения родителей (далее - дети, ребенок), выделяется одна путевка в организацию отдыха детей и их оздоровления в течение одного календарного года в порядке очередности исходя из даты подачи за</w:t>
      </w:r>
      <w:r>
        <w:t>явления о предоставлении путевки в организацию отдыха детей и их оздоровления (далее - заявление) и прилагаемых к нему документов.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64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</w:t>
      </w:r>
      <w:r>
        <w:t>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 xml:space="preserve">Путевки в организации отдыха детей и их оздоровления (далее - путевки) за счет средств областного бюджета Новосибирской области предоставляются детям в возрасте от 7 до 17 лет (включительно), постоянно проживающим на территории Новосибирской </w:t>
      </w:r>
      <w:r>
        <w:t>области, а также детям, проживающим по месту жительства опекуна (попечителя) на территории Новосибирской области либо в организации для детей-сирот и детей, оставшихся без попечения родителей, расположенной на территории Новосибирской области, имеющим реги</w:t>
      </w:r>
      <w:r>
        <w:t>страцию по месту пребывания на территории Новосибирской области.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02.09.2025 </w:t>
      </w:r>
      <w:hyperlink r:id="rId265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412-п</w:t>
        </w:r>
      </w:hyperlink>
      <w:r>
        <w:t xml:space="preserve">, от 23.12.2025 </w:t>
      </w:r>
      <w:hyperlink r:id="rId26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1" w:name="P440"/>
      <w:bookmarkEnd w:id="21"/>
      <w:r>
        <w:t>3. Бесплатная путевка предоставляется при условии, что ребенку в текущем календарном году не предоставлялась компенсация стоимости путевки и проезда к месту лечения (отдыха) и обратно за счет средств областного бюджета Новосиби</w:t>
      </w:r>
      <w:r>
        <w:t>рской области (в случае самостоятельного приобретения путевки).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2" w:name="P441"/>
      <w:bookmarkEnd w:id="22"/>
      <w:r>
        <w:t>4. Участие ребенка в профильной смене не является основанием для отказа в предоставлении путевки на общих основаниях.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3" w:name="P442"/>
      <w:bookmarkEnd w:id="23"/>
      <w:r>
        <w:t>5. Путевка круглогодичного действия (санаторную смену) за счет средств обл</w:t>
      </w:r>
      <w:r>
        <w:t>астного бюджета Новосибирской области предоставляется в соответствии с медицинскими показаниями, подтвержденными медицинской справкой, выданной медицинской организацией получателю путевки, периодичностью не чаще одного раза в год.</w:t>
      </w:r>
    </w:p>
    <w:p w:rsidR="00D81195" w:rsidRDefault="0024625B">
      <w:pPr>
        <w:pStyle w:val="ConsPlusNormal0"/>
        <w:jc w:val="both"/>
      </w:pPr>
      <w:r>
        <w:t>(в ред. постановлений Пра</w:t>
      </w:r>
      <w:r>
        <w:t xml:space="preserve">вительства Новосибирской области от 22.06.2021 </w:t>
      </w:r>
      <w:hyperlink r:id="rId26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23.12.2025 </w:t>
      </w:r>
      <w:hyperlink r:id="rId268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необходимости проведения курса дополнительного санаторного лечен</w:t>
      </w:r>
      <w:r>
        <w:t>ия при наличии медицинских показаний, установленных медицинской организацией, выделяется более одной путевки в течение одного календарного года.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6. Для получения путевки родитель (законный представитель) ребенка (далее - заявитель) в течение года подает за</w:t>
      </w:r>
      <w:r>
        <w:t>явление по форме, установленной министерством, в государственное казенное учреждение Новосибирской области - центр социальной поддержки населения, подведомственное министерству, либо в его клиентскую службу (далее - центр социальной поддержки населения) по</w:t>
      </w:r>
      <w:r>
        <w:t xml:space="preserve"> месту жительства (пребывания) ребенка, либо в многофункциональный центр предоставления государственных и муниципальных услуг (далее - МФЦ), либо с использованием федеральной государственной информационной системы "Единый портал государственных и муниципал</w:t>
      </w:r>
      <w:r>
        <w:t>ьных услуг (функций)" (далее - ЕПГУ). При подаче заявителем или его уполномоченным представителем заявления в центр социальной поддержки населения лично либо через МФЦ предъявляется документ, удостоверяющий его личность, и представляются следующие документ</w:t>
      </w:r>
      <w:r>
        <w:t>ы: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6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27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18.02.2025 N 71-п;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выписку из решения органа опеки и попечительства об установлении над ребенком опеки (попечительства) (представляется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(пп. 2 в ред. </w:t>
      </w:r>
      <w:hyperlink r:id="rId271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4" w:name="P450"/>
      <w:bookmarkEnd w:id="24"/>
      <w:r>
        <w:lastRenderedPageBreak/>
        <w:t>3) копию свидетельства о рождении ребенка в возрасте до 14 лет (представляется по собственной инициативе, за исключением свидетельства о государственной регистрации акта гр</w:t>
      </w:r>
      <w:r>
        <w:t>ажданского состояния, выданного компетентным органом иностранного государства, и его нотариально удостоверенного перевода на русский язык), копию документа, удостоверяющего личность ребенка старше 14 лет;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72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документ,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</w:t>
      </w:r>
      <w:r>
        <w:t>ой о регистрации по месту жительства (если он не представляется в качестве документа, удостоверяющего личность ребенка), которые представляются по собственной инициативе, либо решение суда об установлении юридического факта проживания ребенка по определенн</w:t>
      </w:r>
      <w:r>
        <w:t>ому адресу);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4.1) документ, подтверждающий регистрацию по месту пребывания на территории Новосибирской области (заявитель вправе представить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(пп. 4.1 введен </w:t>
      </w:r>
      <w:hyperlink r:id="rId273" w:tooltip="Постановление Правительства Новосибирской области от 02.09.2025 N 41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Новосибирской области от 02.09.2025 N 412-п)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5" w:name="P455"/>
      <w:bookmarkEnd w:id="25"/>
      <w:r>
        <w:t>5) справку о состоянии здоровья ребенка, выданную медицинской организацией, в случае обращения с заявлением на получение путевки в организацию отдыха детей и их оздоровления круглогодичного дейст</w:t>
      </w:r>
      <w:r>
        <w:t>вия (санаторную смену), в том числе при повторном обращении за путевкой (в течение календарного года) в случае необходимости проведения курса дополнительного санаторного лечения при наличии медицинских показаний;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7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6) копию документа, подтверждающего регистрацию ребенка в системе индивидуального (персонифицированного) учета (представляется по собственн</w:t>
      </w:r>
      <w:r>
        <w:t>ой инициативе).</w:t>
      </w:r>
    </w:p>
    <w:p w:rsidR="00D81195" w:rsidRDefault="0024625B">
      <w:pPr>
        <w:pStyle w:val="ConsPlusNormal0"/>
        <w:jc w:val="both"/>
      </w:pPr>
      <w:r>
        <w:t xml:space="preserve">(пп. 6 введен </w:t>
      </w:r>
      <w:hyperlink r:id="rId275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Если документы, представляемые заявителем по собственной инициативе, им не представлены, информация (сведе</w:t>
      </w:r>
      <w:r>
        <w:t>ния) о них запрашивается центром социальной поддержки населения посредством межведомственного информационного взаимодействия.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6" w:name="P460"/>
      <w:bookmarkEnd w:id="26"/>
      <w:r>
        <w:t xml:space="preserve">В случае подачи документов уполномоченным представителем им дополнительно представляются документы, удостоверяющие его личность и </w:t>
      </w:r>
      <w:r>
        <w:t>полномочия.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Если для получения путевки необходима обработка персональных данных лица, не являющегося заявителем, и если в соответствии с Федеральным </w:t>
      </w:r>
      <w:hyperlink r:id="rId27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заявитель дополни</w:t>
      </w:r>
      <w:r>
        <w:t>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7. Документы, представляемые заявителем, должны быть установленного образца, не должны содерж</w:t>
      </w:r>
      <w:r>
        <w:t>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В случае представления копий документов, не заверенных в установленном </w:t>
      </w:r>
      <w:r>
        <w:lastRenderedPageBreak/>
        <w:t xml:space="preserve">законодательством порядке, заявителем </w:t>
      </w:r>
      <w:r>
        <w:t>представляются и их оригиналы, которые после заверения соответствующих копий документов возвращаются заявителю.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7.1. Подача заявления посредством ЕПГУ осуществляется с использованием простой электронной подписи в случае, предусмотренном </w:t>
      </w:r>
      <w:hyperlink r:id="rId27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</w:t>
      </w:r>
      <w:r>
        <w:t>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D81195" w:rsidRDefault="0024625B">
      <w:pPr>
        <w:pStyle w:val="ConsPlusNormal0"/>
        <w:jc w:val="both"/>
      </w:pPr>
      <w:r>
        <w:t xml:space="preserve">(п. 7.1 введен </w:t>
      </w:r>
      <w:hyperlink r:id="rId278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8. Заявление регистрируется в день его подачи.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Специалистом центра социальной поддержки населения обеспечивается учет зарегистрированных</w:t>
      </w:r>
      <w:r>
        <w:t xml:space="preserve"> заявлений путем внесения информации в государственную информационную систему, предназначенную для обеспечения предоставления государственных услуг (далее - информационная система).</w:t>
      </w:r>
    </w:p>
    <w:p w:rsidR="00D81195" w:rsidRDefault="0024625B">
      <w:pPr>
        <w:pStyle w:val="ConsPlusNormal0"/>
        <w:jc w:val="both"/>
      </w:pPr>
      <w:r>
        <w:t xml:space="preserve">(п. 8 в ред. </w:t>
      </w:r>
      <w:hyperlink r:id="rId27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9. Факт приема, дата и время приема заявления со всеми необходимыми документами от заявителя подтверждается уведомлением о приеме заявления по форме, установленной министерством, которое</w:t>
      </w:r>
      <w:r>
        <w:t xml:space="preserve"> выдается заявителю специалистом центра социальной поддержки населения. В случае подачи заявления с использованием ЕПГУ уведомление о приеме заявления направляется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в МФЦ факт приема, дата и врем</w:t>
      </w:r>
      <w:r>
        <w:t>я приема заявления со всеми необходимыми документами от заявителя подтверждается распиской о принятии документов, формируемой сотрудником МФЦ.</w:t>
      </w:r>
    </w:p>
    <w:p w:rsidR="00D81195" w:rsidRDefault="0024625B">
      <w:pPr>
        <w:pStyle w:val="ConsPlusNormal0"/>
        <w:jc w:val="both"/>
      </w:pPr>
      <w:r>
        <w:t xml:space="preserve">(п. 9 в ред. </w:t>
      </w:r>
      <w:hyperlink r:id="rId280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10. Основанием для отказа в предоставлении путевки является: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отсутствие права на получение путевки в соответствии с настоящи</w:t>
      </w:r>
      <w:r>
        <w:t>м порядком;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450" w:tooltip="3) копию свидетельства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">
        <w:r>
          <w:rPr>
            <w:color w:val="0000FF"/>
          </w:rPr>
          <w:t>подпунктах 3</w:t>
        </w:r>
      </w:hyperlink>
      <w:r>
        <w:t xml:space="preserve"> - </w:t>
      </w:r>
      <w:hyperlink w:anchor="P455" w:tooltip="5) справку о состоянии здоровья ребенка, выданную медицинской организацией, в случае обращения с заявлением на получение путевки в организацию отдыха детей и их оздоровления круглогодичного действия (санаторную смену), в том числе при повторном обращении за пу">
        <w:r>
          <w:rPr>
            <w:color w:val="0000FF"/>
          </w:rPr>
          <w:t>5</w:t>
        </w:r>
      </w:hyperlink>
      <w:r>
        <w:t xml:space="preserve">, </w:t>
      </w:r>
      <w:hyperlink w:anchor="P460" w:tooltip="В случае подачи документов уполномоченным представителем им дополнительно представляются документы, удостоверяющие его личность и полномочия.">
        <w:r>
          <w:rPr>
            <w:color w:val="0000FF"/>
          </w:rPr>
          <w:t>абзаце девятом пункта 6</w:t>
        </w:r>
      </w:hyperlink>
      <w:r>
        <w:t xml:space="preserve"> настоящего раздела (за исключением документов, которые представляются заявителем по собственной инициативе);</w:t>
      </w:r>
    </w:p>
    <w:p w:rsidR="00D81195" w:rsidRDefault="0024625B">
      <w:pPr>
        <w:pStyle w:val="ConsPlusNormal0"/>
        <w:jc w:val="both"/>
      </w:pPr>
      <w:r>
        <w:t>(в ред. постановлений</w:t>
      </w:r>
      <w:r>
        <w:t xml:space="preserve"> Правительства Новосибирской области от 24.03.2020 </w:t>
      </w:r>
      <w:hyperlink r:id="rId281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84-п</w:t>
        </w:r>
      </w:hyperlink>
      <w:r>
        <w:t xml:space="preserve">, от 22.06.2021 </w:t>
      </w:r>
      <w:hyperlink r:id="rId282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283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н</w:t>
      </w:r>
      <w:r>
        <w:t>аличие медицинских противопоказаний (в случае обращения с заявлением на санаторное лечение);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представление недостоверных сведений;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наличие в представленных документах повреждений, исправлений, не позволяющих однозначно истолковать их содержание;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6) и</w:t>
      </w:r>
      <w:r>
        <w:t xml:space="preserve">спользование права на получение путевки за счет средств областного бюджета Новосибирской области в текущем году (за исключением случаев, предусмотренных </w:t>
      </w:r>
      <w:hyperlink w:anchor="P441" w:tooltip="4. Участие ребенка в профильной смене не является основанием для отказа в предоставлении путевки на общих основаниях.">
        <w:r>
          <w:rPr>
            <w:color w:val="0000FF"/>
          </w:rPr>
          <w:t>пунктами 4</w:t>
        </w:r>
      </w:hyperlink>
      <w:r>
        <w:t xml:space="preserve"> - </w:t>
      </w:r>
      <w:hyperlink w:anchor="P442" w:tooltip="5. Путевка круглогодичного действия (санаторную смену) за счет средств областного бюджета Новосибирской области предоставляется в соответствии с медицинскими показаниями, подтвержденными медицинской справкой, выданной медицинской организацией получателю путевк">
        <w:r>
          <w:rPr>
            <w:color w:val="0000FF"/>
          </w:rPr>
          <w:t>5</w:t>
        </w:r>
      </w:hyperlink>
      <w:r>
        <w:t xml:space="preserve"> настоящего раздела) либо получение компенсации в соответствии с </w:t>
      </w:r>
      <w:hyperlink w:anchor="P440" w:tooltip="3. Бесплатная путевка предоставляется при условии, что ребенку в текущем календарном году не предоставлялась компенсация стоимости путевки и проезда к месту лечения (отдыха) и обратно за счет средств областного бюджета Новосибирской области (в случае самостоят">
        <w:r>
          <w:rPr>
            <w:color w:val="0000FF"/>
          </w:rPr>
          <w:t>пунктом 3</w:t>
        </w:r>
      </w:hyperlink>
      <w:r>
        <w:t xml:space="preserve"> настоящего раздела.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10.1. Заявитель вправе до </w:t>
      </w:r>
      <w:r>
        <w:t>предоставления путевки отказаться от ее предоставления. Отказ от предоставления путевки осуществляется путем подачи заявления об отказе в предоставлении путевки по форме, установленной министерством, в центр социальной поддержки населения по месту жительст</w:t>
      </w:r>
      <w:r>
        <w:t>ва (пребывания) ребенка.</w:t>
      </w:r>
    </w:p>
    <w:p w:rsidR="00D81195" w:rsidRDefault="0024625B">
      <w:pPr>
        <w:pStyle w:val="ConsPlusNormal0"/>
        <w:jc w:val="both"/>
      </w:pPr>
      <w:r>
        <w:t xml:space="preserve">(п. 10.1 введен </w:t>
      </w:r>
      <w:hyperlink r:id="rId284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11. Центр социальной поддержки населения в течение 14 рабочих дней со дня подачи за</w:t>
      </w:r>
      <w:r>
        <w:t>явления и прилагаемых документов рассматривает их и принимает решение о предоставлении или об отказе в предоставлении путевки по формам, установленным министерством, и направляет заявителю уведомление о принятом решении о предоставлении путевки или об отка</w:t>
      </w:r>
      <w:r>
        <w:t>зе в предоставлении путевки по формам, установленным министерством.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Уведомление о принятом решении о предоставлении или об отказе в предоставлении путевки направляется в течение трех рабочих дней на указанный в заявлении адрес электронной почты или иным указанным в заявлении способом, позволяющим подтвердить факт его напра</w:t>
      </w:r>
      <w:r>
        <w:t>вления и получения.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если заявление подано с использованием ЕПГУ уведомление о принятом решении о предоставлении путевки или об отказе в предоставлении путевки направляется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принятия решения об отказе в п</w:t>
      </w:r>
      <w:r>
        <w:t>редоставлении путевки в уведомлении о принятом решении об отказе в предоставлении путевки указываются основания отказа.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Центр социальной поддержки населения ежемесячно на основании принятых решений оформляет и представляет до 25 числа месяца в министерство</w:t>
      </w:r>
      <w:r>
        <w:t xml:space="preserve"> заявку на предоставление путевок по форме, установленной министерством.</w:t>
      </w:r>
    </w:p>
    <w:p w:rsidR="00D81195" w:rsidRDefault="0024625B">
      <w:pPr>
        <w:pStyle w:val="ConsPlusNormal0"/>
        <w:jc w:val="both"/>
      </w:pPr>
      <w:r>
        <w:t xml:space="preserve">(п. 11 в ред. </w:t>
      </w:r>
      <w:hyperlink r:id="rId285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12. Финансирование расходов на приобретение путевок осуществляется в соответствии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</w:t>
      </w:r>
      <w:r>
        <w:t>нистерству на текущий финансовый год.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13. Исходя из представленных заявок министерство производит приобретение путевок на сумму, не превышающую объема предусмотренных бюджетных ассигнований.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14. Распределение приобретенных путевок осуществляется министерст</w:t>
      </w:r>
      <w:r>
        <w:t>вом пропорционально между центрами социальной поддержки населения, исходя из количества заявителей.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Центры социальной поддержки населения осуществляют распределение путевок заявителям в порядке очередности и не позднее чем за десять рабочих дней до дня зае</w:t>
      </w:r>
      <w:r>
        <w:t>зда информируют заявителей о необходимости получения путевок.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В случае отказа заявителей от получения путевок они перераспределяются в соответствии с установленной очередностью.</w:t>
      </w:r>
    </w:p>
    <w:p w:rsidR="00D81195" w:rsidRDefault="0024625B">
      <w:pPr>
        <w:pStyle w:val="ConsPlusNormal0"/>
        <w:jc w:val="both"/>
      </w:pPr>
      <w:r>
        <w:t xml:space="preserve">(п. 14 в ред. </w:t>
      </w:r>
      <w:hyperlink r:id="rId28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15. Путевка выдается заявителю на основании документа, удостоверяющего личность, не позднее чем за три рабочих дня до начала заезда в организации отдыха детей и их оздоровления.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</w:t>
      </w:r>
      <w:r>
        <w:t>дачи заявления с использованием ЕПГУ путевка направляется не позднее десяти рабочих дней до начала заезда в личный кабинет заявителя на ЕПГУ.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Путевка выдается в заполненном виде (с указанием фамилии, имени и отчества ребенка (последнее - при наличии), даты</w:t>
      </w:r>
      <w:r>
        <w:t xml:space="preserve"> рождения, адреса), заверяется подписью и печатью центра социальной поддержки населения, выдавшего путевку.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незаполненных (чистых) бланков путевки запрещается. Исправления в путевке должны быть оформлены соответствующей записью и заверены печатью це</w:t>
      </w:r>
      <w:r>
        <w:t>нтра социальной поддержки населения, выдавшего путевку.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Путевка, направляемая в личный кабинет заявителя на ЕПГУ, формируется с использованием информационной системы.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путевки фиксируется специалистом центра социальной поддержки населения в информаци</w:t>
      </w:r>
      <w:r>
        <w:t>онной системе.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в центр социальной поддержки населения либо в МФЦ информация о выдаче путевки дополнительно фиксируется специалистом центра социальной поддержки населения на бланке заявления и подтверждается подписью заявителя.</w:t>
      </w:r>
    </w:p>
    <w:p w:rsidR="00D81195" w:rsidRDefault="0024625B">
      <w:pPr>
        <w:pStyle w:val="ConsPlusNormal0"/>
        <w:jc w:val="both"/>
      </w:pPr>
      <w:r>
        <w:t>(п.</w:t>
      </w:r>
      <w:r>
        <w:t xml:space="preserve"> 15 в ред. </w:t>
      </w:r>
      <w:hyperlink r:id="rId287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16. Центр социальной поддержки населения при выдаче путевки информирует заявителя о телефонах организации отдыха д</w:t>
      </w:r>
      <w:r>
        <w:t>етей и их оздоровления, по которым возможно получить информацию о документах, необходимых для пребывания в организации отдыха детей и их оздоровления, а также об условиях заезда.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подачи заявления с использованием ЕПГУ направление заявителю информа</w:t>
      </w:r>
      <w:r>
        <w:t>ции осуществляется через личный кабинет заявителя на ЕПГУ.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288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7" w:name="P505"/>
      <w:bookmarkEnd w:id="27"/>
      <w:r>
        <w:t>17. В случае если ребенок по уважительной причине (</w:t>
      </w:r>
      <w:r>
        <w:t xml:space="preserve">болезнь ребенка, смерть близкого родственника) не может прибыть при наличии выданной путевки в организацию отдыха детей и их оздоровления, заявитель в течение двух рабочих дней с даты начала заезда возвращает путевку в центр социальной поддержки населения </w:t>
      </w:r>
      <w:r>
        <w:t>с приложением документа, подтверждающего наличие уважительной причины.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8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18. В случае если ребенок при наличии выданной п</w:t>
      </w:r>
      <w:r>
        <w:t xml:space="preserve">утевки не прибыл в организацию отдыха детей и их оздоровления без уважительной причины, указанной в </w:t>
      </w:r>
      <w:hyperlink w:anchor="P505" w:tooltip="17. В случае если ребенок по уважительной причине (болезнь ребенка, смерть близкого родственника) не может прибыть при наличии выданной путевки в организацию отдыха детей и их оздоровления, заявитель в течение двух рабочих дней с даты начала заезда возвращает ">
        <w:r>
          <w:rPr>
            <w:color w:val="0000FF"/>
          </w:rPr>
          <w:t>пункте 17</w:t>
        </w:r>
      </w:hyperlink>
      <w:r>
        <w:t xml:space="preserve"> настоящего раздела, и путевка не позднее чем за один рабочий день до даты заезда не была возвращена заявителе</w:t>
      </w:r>
      <w:r>
        <w:t xml:space="preserve">м в </w:t>
      </w:r>
      <w:r>
        <w:lastRenderedPageBreak/>
        <w:t>центр социальной поддержки населения по месту ее получения, право на получение бесплатной путевки за счет средств областного бюджета Новосибирской области в соответствии с настоящим разделом считается реализованным. Повторная выдача путевки ребенку в т</w:t>
      </w:r>
      <w:r>
        <w:t xml:space="preserve">екущем году не допускается, за исключением случаев, предусмотренных </w:t>
      </w:r>
      <w:hyperlink w:anchor="P441" w:tooltip="4. Участие ребенка в профильной смене не является основанием для отказа в предоставлении путевки на общих основаниях.">
        <w:r>
          <w:rPr>
            <w:color w:val="0000FF"/>
          </w:rPr>
          <w:t>пунктами 4</w:t>
        </w:r>
      </w:hyperlink>
      <w:r>
        <w:t xml:space="preserve">, </w:t>
      </w:r>
      <w:hyperlink w:anchor="P442" w:tooltip="5. Путевка круглогодичного действия (санаторную смену) за счет средств областного бюджета Новосибирской области предоставляется в соответствии с медицинскими показаниями, подтвержденными медицинской справкой, выданной медицинской организацией получателю путевк">
        <w:r>
          <w:rPr>
            <w:color w:val="0000FF"/>
          </w:rPr>
          <w:t>5</w:t>
        </w:r>
      </w:hyperlink>
      <w:r>
        <w:t xml:space="preserve"> настоящего раздела.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18.02.2025 </w:t>
      </w:r>
      <w:hyperlink r:id="rId29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23.12.2025 </w:t>
      </w:r>
      <w:hyperlink r:id="rId291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19. Д</w:t>
      </w:r>
      <w:r>
        <w:t xml:space="preserve">окументом, подтверждающим факт пребывания ребенка в организации отдыха детей и их оздоровления, является отрывной талон к путевке, предоставляемый организацией отдыха детей и их оздоровления в центр социальной поддержки населения не позднее десяти рабочих </w:t>
      </w:r>
      <w:r>
        <w:t>дней после окончания пребывания ребенка в организации отдыха детей и их оздоровления.</w:t>
      </w:r>
    </w:p>
    <w:p w:rsidR="00D81195" w:rsidRDefault="0024625B">
      <w:pPr>
        <w:pStyle w:val="ConsPlusNormal0"/>
        <w:jc w:val="both"/>
      </w:pPr>
      <w:r>
        <w:t xml:space="preserve">(п. 19 в ред. </w:t>
      </w:r>
      <w:hyperlink r:id="rId29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20. Центрам социальной поддержки населения необходимо не позднее одного рабочего дня до даты заезда информировать министерство о реализованных путевках посредством телефонной связи или электронной почты.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93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21. Проезд детей до организации отдыха детей и их оздоровления, находящейся на территории Новосибирской области, и обратно осуществляется за счет средств областного бюджет</w:t>
      </w:r>
      <w:r>
        <w:t>а Новосибирской области.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При организации групповых заездов в организации отдыха детей и их оздоровления, находящиеся за пределами Новосибирской области, по путевкам, приобретенным за счет средств областного бюджета Новосибирской области, оплата проезда к м</w:t>
      </w:r>
      <w:r>
        <w:t>есту отдыха и обратно осуществляется за счет средств областного бюджета Новосибирской области в пределах лимитов бюджетных ассигнований на текущий год.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  <w:outlineLvl w:val="1"/>
      </w:pPr>
      <w:bookmarkStart w:id="28" w:name="P516"/>
      <w:bookmarkEnd w:id="28"/>
      <w:r>
        <w:t>Раздел 2. Предоставление путевок лицам из числа</w:t>
      </w:r>
    </w:p>
    <w:p w:rsidR="00D81195" w:rsidRDefault="0024625B">
      <w:pPr>
        <w:pStyle w:val="ConsPlusTitle0"/>
        <w:jc w:val="center"/>
      </w:pPr>
      <w:r>
        <w:t>детей-сирот и детей, оставшихся без попечения родителей</w:t>
      </w:r>
      <w:r>
        <w:t>,</w:t>
      </w:r>
    </w:p>
    <w:p w:rsidR="00D81195" w:rsidRDefault="0024625B">
      <w:pPr>
        <w:pStyle w:val="ConsPlusTitle0"/>
        <w:jc w:val="center"/>
      </w:pPr>
      <w:r>
        <w:t>в санаторно-курортные организации (при наличии</w:t>
      </w:r>
    </w:p>
    <w:p w:rsidR="00D81195" w:rsidRDefault="0024625B">
      <w:pPr>
        <w:pStyle w:val="ConsPlusTitle0"/>
        <w:jc w:val="center"/>
      </w:pPr>
      <w:r>
        <w:t>медицинских показаний) за счет средств областного</w:t>
      </w:r>
    </w:p>
    <w:p w:rsidR="00D81195" w:rsidRDefault="0024625B">
      <w:pPr>
        <w:pStyle w:val="ConsPlusTitle0"/>
        <w:jc w:val="center"/>
      </w:pPr>
      <w:r>
        <w:t>бюджета Новосибирской области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ind w:firstLine="540"/>
        <w:jc w:val="both"/>
      </w:pPr>
      <w:r>
        <w:t>22. Настоящий раздел регламентирует процедуру предоставления при наличии медицинских показаний бесплатных путевок лицам из чис</w:t>
      </w:r>
      <w:r>
        <w:t>ла детей-сирот и детей, оставшихся без попечения родителей, проживающим на территории Новосибирской области, в санаторно-курортные организации, расположенные на территории Новосибирской области, за счет средств областного бюджета Новосибирской области.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29" w:name="P523"/>
      <w:bookmarkEnd w:id="29"/>
      <w:r>
        <w:t>23.</w:t>
      </w:r>
      <w:r>
        <w:t xml:space="preserve"> Бесплатные путевки предоставляются в санаторно-курортные организации лицам из числа детей-сирот и детей, оставшихся без попечения родителей, не чаще одного раза в течение двух лет в порядке очередности исходя из даты подачи заявления о предоставлении путе</w:t>
      </w:r>
      <w:r>
        <w:t>вки в санаторно-курортную организацию и прилагаемых к нему документов.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Бесплатная путевка предоставляется при условии, что лицу из числа детей-сирот и детей, оставшихся без попечения родителей, в текущем календарном году не предоставлялась компенсация стои</w:t>
      </w:r>
      <w:r>
        <w:t xml:space="preserve">мости путевки и проезда к месту лечения (отдыха) и обратно за счет средств </w:t>
      </w:r>
      <w:r>
        <w:lastRenderedPageBreak/>
        <w:t>областного бюджета Новосибирской области (в случае самостоятельного приобретения путевки).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Лицу из числа детей-сирот и детей, оставшихся без попечения родителей, предоставляется бес</w:t>
      </w:r>
      <w:r>
        <w:t>платная путевка в санаторно-курортную организацию продолжительностью 14 дней.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24. Предоставление путевки осуществляется центром социальной поддержки населения по месту жительства лица из числа детей-сирот и детей, оставшихся без попечения родителей.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25. Дл</w:t>
      </w:r>
      <w:r>
        <w:t>я получения путевки лицо из числа детей-сирот и детей, оставшихся без попечения родителей, либо уполномоченный представитель (далее - заявитель) представляет в центр социальной поддержки населения заявление о предоставлении путевки в санаторно-курортную ор</w:t>
      </w:r>
      <w:r>
        <w:t>ганизацию (далее - заявление), предъявляет документ, удостоверяющий личность, и представляет следующие документы: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9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ут</w:t>
      </w:r>
      <w:r>
        <w:t xml:space="preserve">ратил силу. - </w:t>
      </w:r>
      <w:hyperlink r:id="rId29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18.02.2025 N 71-п;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0" w:name="P530"/>
      <w:bookmarkEnd w:id="30"/>
      <w:r>
        <w:t>2) документ, подтверждающий факт постоянного проживания на территории Новосибирской области лица из числа детей-с</w:t>
      </w:r>
      <w:r>
        <w:t>ирот и детей, оставшихся без попечения родителей (паспорт с отметкой о регистрации по месту жительства (если он не представлялся в качестве документа, удостоверяющего личность), который представляется по собственной инициативе, либо решение суда об установ</w:t>
      </w:r>
      <w:r>
        <w:t>лении юридического факта проживания по определенному адресу);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1" w:name="P531"/>
      <w:bookmarkEnd w:id="31"/>
      <w:r>
        <w:t>3) справку для получения путевки на санаторно-курортное лечение, выданную медицинской организацией, содержащую информацию о наличии медицинских показаний к санаторно-курортному лечению лица из ч</w:t>
      </w:r>
      <w:r>
        <w:t>исла детей-сирот и детей, оставшихся без попечения родителей (по форме N 070/у);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4) документ органа опеки и попечительства, подтверждающий отсутствие у лица из числа детей-сирот и детей, оставшихся без попечения родителей, в несовершеннолетнем возрасте поп</w:t>
      </w:r>
      <w:r>
        <w:t>ечения родителей (представляется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29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копию документа, подтверждающего регистрацию лица из числа детей-</w:t>
      </w:r>
      <w:r>
        <w:t>сирот в системе индивидуального (персонифицированного) учета (представляется по собственной инициативе).</w:t>
      </w:r>
    </w:p>
    <w:p w:rsidR="00D81195" w:rsidRDefault="0024625B">
      <w:pPr>
        <w:pStyle w:val="ConsPlusNormal0"/>
        <w:jc w:val="both"/>
      </w:pPr>
      <w:r>
        <w:t xml:space="preserve">(пп. 5 введен </w:t>
      </w:r>
      <w:hyperlink r:id="rId29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Если документы, представляемые заявителем по собственной инициативе, им не представлены, информация (сведения) о них запрашивается центром</w:t>
      </w:r>
      <w:r>
        <w:t xml:space="preserve"> социальной поддержки населения посредством межведомственного информационного взаимодействия.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2" w:name="P537"/>
      <w:bookmarkEnd w:id="32"/>
      <w:r>
        <w:t>В случае подачи документов уполномоченным представителем им дополнительно представляются документы, удостоверяющие его личность и полномочия.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26. Документы должны</w:t>
      </w:r>
      <w:r>
        <w:t xml:space="preserve">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В случае представления копий документов, не заверенных в устано</w:t>
      </w:r>
      <w:r>
        <w:t>вленном законодательством порядке, заявителем представляются и их оригиналы, которые после заверения соответствующих копий документов возвращаются заявителю.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Если для получения путевки в санаторно-курортную организацию необходима обработка персональных дан</w:t>
      </w:r>
      <w:r>
        <w:t xml:space="preserve">ных лица, не являющегося заявителем, и если в соответствии с Федеральным </w:t>
      </w:r>
      <w:hyperlink r:id="rId29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</w:t>
      </w:r>
      <w:r>
        <w:t>лица или его законного представителя на обработку персональных данных указанного лица.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27. Специалист центра социальной поддержки населения регистрирует заявление в журнале регистрации.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28. Факт и дата приема заявления со всеми необходимыми документами от </w:t>
      </w:r>
      <w:r>
        <w:t>заявителя подтверждаются распиской-уведомлением, выдаваемой заявителю центром социальной поддержки населения.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29. Основанием для отказа в предоставлении путевки является: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отсутствие права на получение путевки в соответствии с настоящим порядком;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530" w:tooltip="2) документ, подтверждающий факт постоянного проживания на территории Новосибирской области лица из числа детей-сирот и детей, оставшихся без попечения родителей (паспорт с отметкой о регистрации по месту жительства (если он не представлялся в качестве докумен">
        <w:r>
          <w:rPr>
            <w:color w:val="0000FF"/>
          </w:rPr>
          <w:t>подпунктах 2</w:t>
        </w:r>
      </w:hyperlink>
      <w:r>
        <w:t xml:space="preserve">, </w:t>
      </w:r>
      <w:hyperlink w:anchor="P531" w:tooltip="3) справку для получения путевки на санаторно-курортное лечение, выданную медицинской организацией, содержащую информацию о наличии медицинских показаний к санаторно-курортному лечению лица из числа детей-сирот и детей, оставшихся без попечения родителей (по ф">
        <w:r>
          <w:rPr>
            <w:color w:val="0000FF"/>
          </w:rPr>
          <w:t>3</w:t>
        </w:r>
      </w:hyperlink>
      <w:r>
        <w:t xml:space="preserve">, </w:t>
      </w:r>
      <w:hyperlink w:anchor="P537" w:tooltip="В случае подачи документов уполномоченным представителем им дополнительно представляются документы, удостоверяющие его личность и полномочия.">
        <w:r>
          <w:rPr>
            <w:color w:val="0000FF"/>
          </w:rPr>
          <w:t>абзаце восьмом пункта 25</w:t>
        </w:r>
      </w:hyperlink>
      <w:r>
        <w:t xml:space="preserve"> настоящего раздела (за исключением документов, которые представляются заявителем по собственной инициативе);</w:t>
      </w:r>
    </w:p>
    <w:p w:rsidR="00D81195" w:rsidRDefault="0024625B">
      <w:pPr>
        <w:pStyle w:val="ConsPlusNormal0"/>
        <w:jc w:val="both"/>
      </w:pPr>
      <w:r>
        <w:t>(в ред. постановлений Правительст</w:t>
      </w:r>
      <w:r>
        <w:t xml:space="preserve">ва Новосибирской области от 24.03.2020 </w:t>
      </w:r>
      <w:hyperlink r:id="rId299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84-п</w:t>
        </w:r>
      </w:hyperlink>
      <w:r>
        <w:t xml:space="preserve">, от 22.06.2021 </w:t>
      </w:r>
      <w:hyperlink r:id="rId300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30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наличие медиц</w:t>
      </w:r>
      <w:r>
        <w:t>инских противопоказаний к санаторно-курортному лечению;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4) использование права на получение путевки в соответствии с </w:t>
      </w:r>
      <w:hyperlink w:anchor="P523" w:tooltip="23. Бесплатные путевки предоставляются в санаторно-курортные организации лицам из числа детей-сирот и детей, оставшихся без попечения родителей, не чаще одного раза в течение двух лет в порядке очередности исходя из даты подачи заявления о предоставлении путев">
        <w:r>
          <w:rPr>
            <w:color w:val="0000FF"/>
          </w:rPr>
          <w:t>абзацем первым пункта 23</w:t>
        </w:r>
      </w:hyperlink>
      <w:r>
        <w:t xml:space="preserve"> настоящего раздела, а также использование в текущем календарном году права на</w:t>
      </w:r>
      <w:r>
        <w:t xml:space="preserve"> получение компенсации стоимости путевки и проезда к месту лечения (отдыха);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наличие в представленных документах повреждений, исправлений,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29.1. Заявитель вправе до предоставления путевки отказаться о</w:t>
      </w:r>
      <w:r>
        <w:t>т ее предоставления. Отказ от предоставления путевки осуществляется путем подачи заявления об отказе в предоставлении путевки по форме, установленной министерством, в центр социальной поддержки населения по месту жительства (пребывания) ребенка.</w:t>
      </w:r>
    </w:p>
    <w:p w:rsidR="00D81195" w:rsidRDefault="0024625B">
      <w:pPr>
        <w:pStyle w:val="ConsPlusNormal0"/>
        <w:jc w:val="both"/>
      </w:pPr>
      <w:r>
        <w:t>(п. 29.1 в</w:t>
      </w:r>
      <w:r>
        <w:t xml:space="preserve">веден </w:t>
      </w:r>
      <w:hyperlink r:id="rId302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30. Центр социальной поддержки населения в течение 14 рабочих дней со дня подачи заявления и прилагаемых документов пр</w:t>
      </w:r>
      <w:r>
        <w:t>инимает решение о предоставлении или об отказе в предоставлении путевки и направляет заявителю (уполномоченному представителю) уведомление о принятом решении.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 xml:space="preserve">Уведомление о принятом решении направляется на указанный в заявлении адрес электронной почты или </w:t>
      </w:r>
      <w:r>
        <w:t>иным указанным в заявлении способом, позволяющим подтвердить факт направления и получения уведомления.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принятия решения об отказе в предоставлении путевки в уведомлении указываются основания отказа.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Центр социальной поддержки населения ежемесячно </w:t>
      </w:r>
      <w:r>
        <w:t>на основании принятых решений оформляет и представляет до 25 числа месяца в министерство заявки на предоставление путевок на текущий год по форме, установленной министерством.</w:t>
      </w:r>
    </w:p>
    <w:p w:rsidR="00D81195" w:rsidRDefault="0024625B">
      <w:pPr>
        <w:pStyle w:val="ConsPlusNormal0"/>
        <w:jc w:val="both"/>
      </w:pPr>
      <w:r>
        <w:t xml:space="preserve">(п. 30 в ред. </w:t>
      </w:r>
      <w:hyperlink r:id="rId303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31. Финансирование расходов на приобретение путевок осуществляется в соответствии со сводной бюджетной росписью и кассовым планом областного бюджета Новосибирской области, в пределах бюджетных </w:t>
      </w:r>
      <w:r>
        <w:t>ассигнований и лимитов бюджетных обязательств, установленных министерству на текущий финансовый год.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32. Исходя из представленных центрами социальной поддержки населения заявок министерство производит приобретение путевок на сумму, не превышающую объема пр</w:t>
      </w:r>
      <w:r>
        <w:t>едусмотренных бюджетных ассигнований.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33. Распределение приобретенных путевок осуществляется министерством пропорционально между центрами социальной поддержки населения исходя из количества заявителей. Центры социальной поддержки населения осуществляют рас</w:t>
      </w:r>
      <w:r>
        <w:t>пределение путевок заявителям в порядке очередности. Центры социальной поддержки населения заблаговременно, не позднее чем за 20 рабочих дней до дня заезда в санаторно-курортную организацию, информируют заявителей о необходимости явиться за получением путе</w:t>
      </w:r>
      <w:r>
        <w:t>вки не позднее чем за 10 рабочих дней до дня заезда в санаторно-курортную организацию.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0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После получения путевки в санато</w:t>
      </w:r>
      <w:r>
        <w:t>рно-курортную организацию лицом из числа детей-сирот и детей, оставшихся без попечения родителей, оформляется санаторно-курортная карта (по форме N 072/у) в медицинской организации, выдавшей справку для получения путевки на санаторно-курортное лечение.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отказа лица из числа детей-сирот и детей, оставшихся без попечения родителей, от получения путевки, а также по истечении срока, установленного для получения путевки, при неявке лица из числа детей-сирот и детей, оставшихся без попечения родителей,</w:t>
      </w:r>
      <w:r>
        <w:t xml:space="preserve"> для получения путевки она перераспределяется в соответствии с установленной очередностью.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34. Путевка выдается центром социальной поддержки населения заявителю при предъявлении документа, удостоверяющего личность. Путевка выдается в заполненном виде (с ук</w:t>
      </w:r>
      <w:r>
        <w:t>азанием фамилии, имени и отчества (последнее - при наличии), даты рождения, адреса), заверяется подписью и печатью центра социальной поддержки населения, выдавшего путевку.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незаполненных (чистых) бланков запрещается. Исправления в путевке должны быт</w:t>
      </w:r>
      <w:r>
        <w:t xml:space="preserve">ь оформлены соответствующей записью и заверены печатью (при наличии) центра социальной поддержки населения, выдавшего путевку. Выдача путевки фиксируется специалистом центра </w:t>
      </w:r>
      <w:r>
        <w:lastRenderedPageBreak/>
        <w:t>социальной поддержки населения в журнале и подтверждается подписью заявителя.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35. </w:t>
      </w:r>
      <w:r>
        <w:t>В случае если лицо из числа детей-сирот и детей, оставшихся без попечения родителей, по уважительной причине (в том числе в связи с болезнью, смертью родственника) не может своевременно прибыть в санаторно-курортную организацию при наличии выданной путевки</w:t>
      </w:r>
      <w:r>
        <w:t>, оно обязано уведомить центр социальной поддержки населения о наличии уважительной причины и не позднее двух рабочих дней до дня заезда возвратить путевку в центр социальной поддержки населения с приложением документа, подтверждающего наличие уважительной</w:t>
      </w:r>
      <w:r>
        <w:t xml:space="preserve"> причины.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0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неприбытия в день заезда в санаторно-курортную организацию без уважительной причины и невозвращения путевки в центр соци</w:t>
      </w:r>
      <w:r>
        <w:t>альной поддержки населения не позднее двух рабочих дней до дня заезда право на предоставление бесплатной путевки в санаторно-курортную организацию за счет средств областного бюджета Новосибирской области в соответствии с настоящим разделом считается реализ</w:t>
      </w:r>
      <w:r>
        <w:t>ованным. Повторная выдача путевки в текущем году не допускается.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06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36. Центры социальной поддержки населения не позднее о</w:t>
      </w:r>
      <w:r>
        <w:t>дного рабочего дня до дня заезда информируют министерство о реализованных путевках посредством телефонной связи или электронной почты.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37. Лицо из числа детей-сирот и детей, оставшихся без попечения родителей, в течение 20 рабочих дней со дня окончания пре</w:t>
      </w:r>
      <w:r>
        <w:t>бывания в санаторно-курортной организации обязано представить в центр социальной поддержки населения отрывной талон к путевке, являющийся документом, подтверждающим факт пребывания в санаторно-курортной организации.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07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  <w:outlineLvl w:val="1"/>
      </w:pPr>
      <w:r>
        <w:t>Раздел 3. Оплата проезда к месту лечения (отдыха) и обратно</w:t>
      </w:r>
    </w:p>
    <w:p w:rsidR="00D81195" w:rsidRDefault="0024625B">
      <w:pPr>
        <w:pStyle w:val="ConsPlusTitle0"/>
        <w:jc w:val="center"/>
      </w:pPr>
      <w:r>
        <w:t>за счет средств областного бюджета Новосибирской области</w:t>
      </w:r>
    </w:p>
    <w:p w:rsidR="00D81195" w:rsidRDefault="0024625B">
      <w:pPr>
        <w:pStyle w:val="ConsPlusTitle0"/>
        <w:jc w:val="center"/>
      </w:pPr>
      <w:r>
        <w:t>детям-сиротам, детям, оставшимся без попе</w:t>
      </w:r>
      <w:r>
        <w:t>чения родителей,</w:t>
      </w:r>
    </w:p>
    <w:p w:rsidR="00D81195" w:rsidRDefault="0024625B">
      <w:pPr>
        <w:pStyle w:val="ConsPlusTitle0"/>
        <w:jc w:val="center"/>
      </w:pPr>
      <w:r>
        <w:t>лицам из числа детей-сирот и детей, оставшихся</w:t>
      </w:r>
    </w:p>
    <w:p w:rsidR="00D81195" w:rsidRDefault="0024625B">
      <w:pPr>
        <w:pStyle w:val="ConsPlusTitle0"/>
        <w:jc w:val="center"/>
      </w:pPr>
      <w:r>
        <w:t>без попечения родителей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ind w:firstLine="540"/>
        <w:jc w:val="both"/>
      </w:pPr>
      <w:r>
        <w:t>38. Оплата проезда к месту лечения (отдыха) и обратно осуществляется в случае предоставления бесплатной путевки детям-сиротам, детям, оставшимся без попечения родителе</w:t>
      </w:r>
      <w:r>
        <w:t xml:space="preserve">й, в соответствии с </w:t>
      </w:r>
      <w:hyperlink w:anchor="P429" w:tooltip="Раздел 1. Предоставление детям-сиротам, детям, оставшимся">
        <w:r>
          <w:rPr>
            <w:color w:val="0000FF"/>
          </w:rPr>
          <w:t>разделом 1</w:t>
        </w:r>
      </w:hyperlink>
      <w:r>
        <w:t xml:space="preserve"> настоящего порядка, а также лицам из числа детей-сирот и детей, оставшихся без попечения родителей, в соответствии с </w:t>
      </w:r>
      <w:hyperlink w:anchor="P516" w:tooltip="Раздел 2. Предоставление путевок лицам из числа">
        <w:r>
          <w:rPr>
            <w:color w:val="0000FF"/>
          </w:rPr>
          <w:t>разделом 2</w:t>
        </w:r>
      </w:hyperlink>
      <w:r>
        <w:t xml:space="preserve"> настоящего порядка в виде компенсации расходов за проезд.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08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24.03.2020 N 84-п)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39. Детям-сиротам и детям, оставшимся без попечения родителей (далее - ребенок), лицам из числа детей-сирот и детей, оставшихся без попечения родителей (далее - лицо из числа детей-сирот), компенсируются расходы за проезд от места жительства к месту лечени</w:t>
      </w:r>
      <w:r>
        <w:t>я (отдыха) и обратно.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40. Размер компенсации определяется исходя из размера фактических расходов на проезд и составляет не более 400 рублей.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lastRenderedPageBreak/>
        <w:t>41. Для получения компенсации законный представитель ребенка, лицо из числа детей-сирот либо уполномоченный предста</w:t>
      </w:r>
      <w:r>
        <w:t>витель (далее - заявитель) в течение семи рабочих дней со дня окончания пребывания ребенка (лица из числа детей-сирот) в организации отдыха детей и их оздоровления (санаторно-курортной организации) по бесплатной путевке, предоставленной в соответствии с на</w:t>
      </w:r>
      <w:r>
        <w:t>стоящим порядком, представляет в центр социальной поддержки населения, которым предоставлена путевка, письменное заявление о предоставлении компенсации (далее - заявление) по установленной министерством форме, предъявляет документ, удостоверяющий личность,</w:t>
      </w:r>
      <w:r>
        <w:t xml:space="preserve"> и представляет следующие документы: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0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31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</w:t>
        </w:r>
      </w:hyperlink>
      <w:r>
        <w:t xml:space="preserve"> Правительства Новосибирской области от 18.02.2025 N 71-п;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3" w:name="P586"/>
      <w:bookmarkEnd w:id="33"/>
      <w:r>
        <w:t xml:space="preserve">2) копию свидетельства о рождении ребенка (для ребенка в возрасте до 14 лет, которую вправе представить по собственной инициативе, за исключением свидетельства о государственной регистрации </w:t>
      </w:r>
      <w:r>
        <w:t>акта гражданского состояния, выданного компетентным органом иностранного государства, и его нотариально удостоверенного перевода на русский язык), документа, удостоверяющего личность ребенка, лица из числа детей-сирот (для лиц старше 14 лет);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11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отрывной талон к путевке, предоставленной в соответствии с настоящим порядком (вправе представить по собственной инициативе);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4" w:name="P589"/>
      <w:bookmarkEnd w:id="34"/>
      <w:r>
        <w:t>4) проездн</w:t>
      </w:r>
      <w:r>
        <w:t>ой документ или иной документ транспортной организации, подтверждающий произведенные расходы на оплату проезда ребенка, лица из числа детей-сирот к месту лечения (отдыха, месту организованного сбора) и обратно;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копию документа, подтверждающего регистрац</w:t>
      </w:r>
      <w:r>
        <w:t>ию ребенка (лица из числа детей-сирот) в системе индивидуального (персонифицированного) учета (вправе представить по собственной инициативе).</w:t>
      </w:r>
    </w:p>
    <w:p w:rsidR="00D81195" w:rsidRDefault="0024625B">
      <w:pPr>
        <w:pStyle w:val="ConsPlusNormal0"/>
        <w:jc w:val="both"/>
      </w:pPr>
      <w:r>
        <w:t xml:space="preserve">(пп. 5 введен </w:t>
      </w:r>
      <w:hyperlink r:id="rId312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5" w:name="P592"/>
      <w:bookmarkEnd w:id="35"/>
      <w:r>
        <w:t>В случае подачи документов уполномоченным представителем им дополнительно представляются документы, удостоверяющие его личность и полномоч</w:t>
      </w:r>
      <w:r>
        <w:t>ия.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13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Если для получения компенсации необходима обработка персональных данных лица, не являющегося заявителем, и если в с</w:t>
      </w:r>
      <w:r>
        <w:t xml:space="preserve">оответствии с Федеральным </w:t>
      </w:r>
      <w:hyperlink r:id="rId3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</w:t>
      </w:r>
      <w:r>
        <w:t>152-ФЗ "О персональных данных"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</w:t>
      </w:r>
      <w:r>
        <w:t>ку персональных данных указанного лица.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42. Документы должны быть установленного образца,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</w:t>
      </w:r>
      <w:r>
        <w:t xml:space="preserve">лучае представления копий документов, не заверенных в установленном </w:t>
      </w:r>
      <w:r>
        <w:lastRenderedPageBreak/>
        <w:t>законодательством порядке, заявителем представляются и их оригиналы, которые после заверения соответствующих копий документов возвращаются заявителю.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43. Заявление об обращении за компенса</w:t>
      </w:r>
      <w:r>
        <w:t>цией регистрируется в журнале регистрации заявлений в день поступления.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44. Центр социальной поддержки населения в течение 14 рабочих дней со дня подачи заявления и прилагаемых документов принимает решение о предоставлении компенсации или об отказе в предо</w:t>
      </w:r>
      <w:r>
        <w:t>ставлении компенсации и направляет заявителю уведомление о принятом решении.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Уведомление о принятом решении направляется на указанный в заявлении адрес электронной почты или иным указанным в заявлении способом, позволяющим подтвердить факт направления и по</w:t>
      </w:r>
      <w:r>
        <w:t>лучения уведомления.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принятия решения об отказе в предоставлении компенсации в уведомлении указываются основания отказа.</w:t>
      </w:r>
    </w:p>
    <w:p w:rsidR="00D81195" w:rsidRDefault="0024625B">
      <w:pPr>
        <w:pStyle w:val="ConsPlusNormal0"/>
        <w:jc w:val="both"/>
      </w:pPr>
      <w:r>
        <w:t xml:space="preserve">(п. 44 в ред. </w:t>
      </w:r>
      <w:hyperlink r:id="rId31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</w:t>
      </w:r>
      <w:r>
        <w:t>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6" w:name="P602"/>
      <w:bookmarkEnd w:id="36"/>
      <w:r>
        <w:t>45. Основанием для отказа в предоставлении компенсации является: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отсутствие права на получение компенсации в соответствии с настоящим порядком;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586" w:tooltip="2) копию свидетельства о рождении ребенка (для ребенка в возрасте до 14 лет, которую вправе представить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">
        <w:r>
          <w:rPr>
            <w:color w:val="0000FF"/>
          </w:rPr>
          <w:t>подпунктах 2</w:t>
        </w:r>
      </w:hyperlink>
      <w:r>
        <w:t xml:space="preserve">, </w:t>
      </w:r>
      <w:hyperlink w:anchor="P589" w:tooltip="4) проездной документ или иной документ транспортной организации, подтверждающий произведенные расходы на оплату проезда ребенка, лица из числа детей-сирот к месту лечения (отдыха, месту организованного сбора) и обратно;">
        <w:r>
          <w:rPr>
            <w:color w:val="0000FF"/>
          </w:rPr>
          <w:t>4</w:t>
        </w:r>
      </w:hyperlink>
      <w:r>
        <w:t xml:space="preserve">, </w:t>
      </w:r>
      <w:hyperlink w:anchor="P592" w:tooltip="В случае подачи документов уполномоченным представителем им дополнительно представляются документы, удостоверяющие его личность и полномочия.">
        <w:r>
          <w:rPr>
            <w:color w:val="0000FF"/>
          </w:rPr>
          <w:t>абзаце седьмом пункта 41</w:t>
        </w:r>
      </w:hyperlink>
      <w:r>
        <w:t xml:space="preserve"> настоящего раздела</w:t>
      </w:r>
      <w:r>
        <w:t xml:space="preserve"> (за исключением документов, которые представляются заявителем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24.03.2020 </w:t>
      </w:r>
      <w:hyperlink r:id="rId316" w:tooltip="Постановление Правительства Новосибирской области от 24.03.2020 N 8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84-п</w:t>
        </w:r>
      </w:hyperlink>
      <w:r>
        <w:t xml:space="preserve">, от 22.06.2021 </w:t>
      </w:r>
      <w:hyperlink r:id="rId31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318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наличие в представленных документах повреждений, исправлений, не позволяющих однозначно истолковать их содержание.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непредставления заяви</w:t>
      </w:r>
      <w:r>
        <w:t>телем отрывного талона к путевке центр социальной поддержки населения запрашивает информацию о том, что ребенок (лицо из числа детей-сирот) на основании предоставляемой путевки находился в организации отдыха и оздоровления (санаторно-курортной организации)</w:t>
      </w:r>
      <w:r>
        <w:t>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46. Заявитель, которому отказано в предоставлении компенсации по основаниям, указанным в </w:t>
      </w:r>
      <w:hyperlink w:anchor="P602" w:tooltip="45. Основанием для отказа в предоставлении компенсации является:">
        <w:r>
          <w:rPr>
            <w:color w:val="0000FF"/>
          </w:rPr>
          <w:t>пункте 45</w:t>
        </w:r>
      </w:hyperlink>
      <w:r>
        <w:t xml:space="preserve"> настоящего раздела, имеет право на повторное обращение в с</w:t>
      </w:r>
      <w:r>
        <w:t>лучае устранения причин или изменения обстоятельств, вследствие которых ему было отказано.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47. Финансирование расходов на предоставление компенсации осуществляется в соответствии со сводной бюджетной росписью и кассовым планом областного бюджета Новосибирс</w:t>
      </w:r>
      <w:r>
        <w:t>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Выплата компенсации осуществляется законному представителю ребенка, лицу из числа детей-сирот путем ее перечисления на сч</w:t>
      </w:r>
      <w:r>
        <w:t>ет, указанный в заявлении, в течение десяти рабочих дней со дня принятия решения о предоставлении компенсации.</w:t>
      </w:r>
    </w:p>
    <w:p w:rsidR="00D81195" w:rsidRDefault="0024625B">
      <w:pPr>
        <w:pStyle w:val="ConsPlusNormal0"/>
        <w:jc w:val="both"/>
      </w:pPr>
      <w:r>
        <w:lastRenderedPageBreak/>
        <w:t xml:space="preserve">(в ред. </w:t>
      </w:r>
      <w:hyperlink r:id="rId31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48. Доставка компенсации осуществляется центром социальной поддержки населения через кредитные организации.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jc w:val="right"/>
        <w:outlineLvl w:val="0"/>
      </w:pPr>
      <w:r>
        <w:t>Приложение N 3</w:t>
      </w:r>
    </w:p>
    <w:p w:rsidR="00D81195" w:rsidRDefault="0024625B">
      <w:pPr>
        <w:pStyle w:val="ConsPlusNormal0"/>
        <w:jc w:val="right"/>
      </w:pPr>
      <w:r>
        <w:t>к постановлению</w:t>
      </w:r>
    </w:p>
    <w:p w:rsidR="00D81195" w:rsidRDefault="0024625B">
      <w:pPr>
        <w:pStyle w:val="ConsPlusNormal0"/>
        <w:jc w:val="right"/>
      </w:pPr>
      <w:r>
        <w:t>Правительства Новосибирской области</w:t>
      </w:r>
    </w:p>
    <w:p w:rsidR="00D81195" w:rsidRDefault="0024625B">
      <w:pPr>
        <w:pStyle w:val="ConsPlusNormal0"/>
        <w:jc w:val="right"/>
      </w:pPr>
      <w:r>
        <w:t>от 28.03.2017 N 123-п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</w:pPr>
      <w:bookmarkStart w:id="37" w:name="P623"/>
      <w:bookmarkEnd w:id="37"/>
      <w:r>
        <w:t>ПОРЯДОК</w:t>
      </w:r>
    </w:p>
    <w:p w:rsidR="00D81195" w:rsidRDefault="0024625B">
      <w:pPr>
        <w:pStyle w:val="ConsPlusTitle0"/>
        <w:jc w:val="center"/>
      </w:pPr>
      <w:r>
        <w:t>ОРГАНИЗАЦИИ ОБЛАСТНЫХ ПРОФИЛЬНЫХ СМЕН, ПРОВОДИМЫХ</w:t>
      </w:r>
    </w:p>
    <w:p w:rsidR="00D81195" w:rsidRDefault="0024625B">
      <w:pPr>
        <w:pStyle w:val="ConsPlusTitle0"/>
        <w:jc w:val="center"/>
      </w:pPr>
      <w:r>
        <w:t>В ОРГАНИЗАЦИЯХ ОТДЫХА ДЕТЕЙ И ИХ ОЗДОРОВЛЕНИЯ,</w:t>
      </w:r>
    </w:p>
    <w:p w:rsidR="00D81195" w:rsidRDefault="0024625B">
      <w:pPr>
        <w:pStyle w:val="ConsPlusTitle0"/>
        <w:jc w:val="center"/>
      </w:pPr>
      <w:r>
        <w:t>И ПРЕДОСТАВЛЕНИЯ ПУТЕВОК ДЕТЯМ - УЧАСТНИКАМ</w:t>
      </w:r>
    </w:p>
    <w:p w:rsidR="00D81195" w:rsidRDefault="0024625B">
      <w:pPr>
        <w:pStyle w:val="ConsPlusTitle0"/>
        <w:jc w:val="center"/>
      </w:pPr>
      <w:r>
        <w:t>ОБЛАСТНЫХ ПРОФИЛЬНЫХ СМЕН</w:t>
      </w:r>
    </w:p>
    <w:p w:rsidR="00D81195" w:rsidRDefault="0024625B">
      <w:pPr>
        <w:pStyle w:val="ConsPlusTitle0"/>
        <w:jc w:val="center"/>
      </w:pPr>
      <w:r>
        <w:t>(ДАЛЕЕ</w:t>
      </w:r>
      <w:r>
        <w:t xml:space="preserve"> - ПОРЯДОК)</w:t>
      </w:r>
    </w:p>
    <w:p w:rsidR="00D81195" w:rsidRDefault="00D811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1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320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04.12.2017 </w:t>
            </w:r>
            <w:hyperlink r:id="rId321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439-п</w:t>
              </w:r>
            </w:hyperlink>
            <w:r>
              <w:rPr>
                <w:color w:val="392C69"/>
              </w:rPr>
              <w:t xml:space="preserve">, от 10.04.2018 </w:t>
            </w:r>
            <w:hyperlink r:id="rId322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143-п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323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454-п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324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558-п</w:t>
              </w:r>
            </w:hyperlink>
            <w:r>
              <w:rPr>
                <w:color w:val="392C69"/>
              </w:rPr>
              <w:t xml:space="preserve">, от 21.11.2019 </w:t>
            </w:r>
            <w:hyperlink r:id="rId325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446-п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22.06.2021 </w:t>
            </w:r>
            <w:hyperlink r:id="rId326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239-п</w:t>
              </w:r>
            </w:hyperlink>
            <w:r>
              <w:rPr>
                <w:color w:val="392C69"/>
              </w:rPr>
              <w:t xml:space="preserve">, от 06.04.2023 </w:t>
            </w:r>
            <w:hyperlink r:id="rId327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142-п</w:t>
              </w:r>
            </w:hyperlink>
            <w:r>
              <w:rPr>
                <w:color w:val="392C69"/>
              </w:rPr>
              <w:t xml:space="preserve">, от 18.02.2025 </w:t>
            </w:r>
            <w:hyperlink r:id="rId328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>,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32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</w:tr>
    </w:tbl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ind w:firstLine="540"/>
        <w:jc w:val="both"/>
      </w:pPr>
      <w:r>
        <w:t xml:space="preserve">1. Настоящий порядок регламентирует организацию областных профильных смен в организациях отдыха детей и их оздоровления, включенных в реестр организаций отдыха детей и их оздоровления на территории Новосибирской области (далее - организации отдыха детей и </w:t>
      </w:r>
      <w:r>
        <w:t>их оздоровления).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30.10.2018 </w:t>
      </w:r>
      <w:hyperlink r:id="rId330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06.04.2023 </w:t>
      </w:r>
      <w:hyperlink r:id="rId331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2. Основные поняти</w:t>
      </w:r>
      <w:r>
        <w:t>я, используемые в порядке: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областная профильная смена (далее - смена) - форма образовательной и оздоровительной деятельности для творчески одаренных или социально активных детей, в том числе детей, находящихся в трудной жизненной ситуации, проводимая в организациях отдыха детей и</w:t>
      </w:r>
      <w:r>
        <w:t xml:space="preserve"> их оздоровления, для детей различных категорий, в том числе одаренных детей, ставших победителями и призерами международных, всероссийских, региональных и муниципальных олимпиад, конкурсов, фестивалей, детей, занимающихся в областных и муниципальных спорт</w:t>
      </w:r>
      <w:r>
        <w:t xml:space="preserve">ивных секциях, школах, в детских музыкальных, художественных школах и школах искусств, детей, являющихся участниками клубных формирований самодеятельного народного творчества организаций культуры, клубов патриотического воспитания, для воспитанников </w:t>
      </w:r>
      <w:r>
        <w:lastRenderedPageBreak/>
        <w:t>органи</w:t>
      </w:r>
      <w:r>
        <w:t>заций дополнительного образования детей, для воспитанников гражданско-патриотических объединений и др.;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организатор смены - областной исполнительный орган государственной власти Новосибирской области, организация культуры, образования, спорта, социально</w:t>
      </w:r>
      <w:r>
        <w:t>й защиты, труда и занятости, иная организация любой формы собственности, зарегистрированная в установленном законодательством порядке на территории Новосибирской области, инициировавший (инициировавшая) проведение профильной смены, ответственный (ответстве</w:t>
      </w:r>
      <w:r>
        <w:t>нная) за ее организацию. В случае если тематика смены относится к предметам ведения иных областных исполнительных органов государственной власти Новосибирской области либо иной организации культуры, образования, спорта, социальной защиты, труда и занятости</w:t>
      </w:r>
      <w:r>
        <w:t>, иной организации любой формы собственности, указанные органы и организации (по согласованию) привлекаются в качестве соорганизатора смены.</w:t>
      </w:r>
    </w:p>
    <w:p w:rsidR="00D81195" w:rsidRDefault="0024625B">
      <w:pPr>
        <w:pStyle w:val="ConsPlusNormal0"/>
        <w:jc w:val="both"/>
      </w:pPr>
      <w:r>
        <w:t xml:space="preserve">(пп. 2 в ред. </w:t>
      </w:r>
      <w:hyperlink r:id="rId332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</w:t>
      </w:r>
      <w:r>
        <w:t>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3. Положение о проведении конкурса смен, регламентирующее требования к участникам смен, критерии определения тематики смен, требования к программам смен, форму и сроки подачи заявки на проведение смены, а также порядок отчетно</w:t>
      </w:r>
      <w:r>
        <w:t>сти за проведение смены утверждается приказом министерства труда и социального развития Новосибирской области (далее - министерство). По итогам конкурса формируется перечень смен (далее - Перечень). Перечень утверждается председателем межведомственной коми</w:t>
      </w:r>
      <w:r>
        <w:t>ссии Новосибирской области по вопросам организации отдыха и оздоровления детей и размещается на официальном сайте министерства в информационно-телекоммуникационной сети "Интернет".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333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22.06.2021 </w:t>
      </w:r>
      <w:hyperlink r:id="rId33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4. Организатор (соорганизатор) смены: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формирует состав участников смены в соответствии с ее тематикой во взаимодействии </w:t>
      </w:r>
      <w:r>
        <w:t>с соорганизатором смены. При формировании состава участников смены первоочередным правом на участие в ней пользуются дети, находящиеся в трудной жизненной ситуации;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утверждает и направляет список участников смены в министерство не позднее чем за 15 рабо</w:t>
      </w:r>
      <w:r>
        <w:t>чих дней до начала смены по форме, утвержденной министерством;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335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06.04.2023 </w:t>
      </w:r>
      <w:hyperlink r:id="rId336" w:tooltip="Постановление Правительства Новосибирской области от 06.04.2023 N 142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142-п</w:t>
        </w:r>
      </w:hyperlink>
      <w:r>
        <w:t xml:space="preserve">, от 18.02.2025 </w:t>
      </w:r>
      <w:hyperlink r:id="rId337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в день направления списков участников смены в министерство информирует родителей (иных законных представителей) детей, включенных в список участник</w:t>
      </w:r>
      <w:r>
        <w:t xml:space="preserve">ов смены, о дате начала смены и необходимости представления документов, указанных в </w:t>
      </w:r>
      <w:hyperlink w:anchor="P665" w:tooltip="8. Для получения путевки заявитель не ранее чем за 13 рабочих дней и не позднее чем за семь рабочих дней до начала смены подает заявление о предоставлении путевки ребенку, включенному в список участников областной профильной смены (далее - заявление), по форме">
        <w:r>
          <w:rPr>
            <w:color w:val="0000FF"/>
          </w:rPr>
          <w:t>пункте 8</w:t>
        </w:r>
      </w:hyperlink>
      <w:r>
        <w:t xml:space="preserve"> порядка, в государственное казенное учреждение Новосибирской области - центр социальной поддержки населения, подведомственное </w:t>
      </w:r>
      <w:r>
        <w:t>министерству труда и социального развития Новосибирской области, либо в клиентскую службу (далее - центры социальной поддержки населения). Перечень смен, их организаторов ежегодно утверждается приказом министерства;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</w:t>
      </w:r>
      <w:r>
        <w:t xml:space="preserve">сибирской области от 25.12.2018 </w:t>
      </w:r>
      <w:hyperlink r:id="rId338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18.02.2025 </w:t>
      </w:r>
      <w:hyperlink r:id="rId339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4) производит замену участника смены, если он не может прибыть или не прибыл в </w:t>
      </w:r>
      <w:r>
        <w:lastRenderedPageBreak/>
        <w:t>организацию</w:t>
      </w:r>
      <w:r>
        <w:t xml:space="preserve"> отдыха детей и их оздоровления для участия в смене. Информацию об изменениях в составе участников смены в течение двух рабочих дней со дня, когда стало о них известно, направляет в министерство;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Новосибирской области от</w:t>
      </w:r>
      <w:r>
        <w:t xml:space="preserve"> 30.10.2018 </w:t>
      </w:r>
      <w:hyperlink r:id="rId340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18.02.2025 </w:t>
      </w:r>
      <w:hyperlink r:id="rId341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привлекает педагогических и других работников по тематике смены для работы во время ее проведения по согласованию с руководителем организации отдыха детей и их оздоровления, на базе которой проводится смена;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42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30.10.2018 N 454-п)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6) согласовывает с руководителем организации отдыха детей и их оздоровления, на базе которой проводится смена, тематику данной смены за 20 рабочих дней до начала </w:t>
      </w:r>
      <w:r>
        <w:t>заезда.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30.10.2018 </w:t>
      </w:r>
      <w:hyperlink r:id="rId343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18.02.2025 </w:t>
      </w:r>
      <w:hyperlink r:id="rId34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5. Для организации смен в соот</w:t>
      </w:r>
      <w:r>
        <w:t>ветствии с утвержденным перечнем смен на соответствующий год в организациях отдыха детей и их оздоровления министерство приобретает и оплачивает за счет средств областного бюджета Новосибирской области, предусмотренных на обеспечение мероприятий по организ</w:t>
      </w:r>
      <w:r>
        <w:t>ации отдыха и оздоровления детей на соответствующий год: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45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30.10.2018 N 454-п)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1) 100% стоимости путевки продолжительностью менее 21 календ</w:t>
      </w:r>
      <w:r>
        <w:t>арного дня;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8" w:name="P659"/>
      <w:bookmarkEnd w:id="38"/>
      <w:r>
        <w:t>2) 100% стоимости путевки продолжительностью до 24 календарных дней детям-сиротам и детям, оставшимся без попечения родителей, детям, находящимся в трудной жизненной ситуации, в том числе детям с ограниченными возможностями здоровья;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46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3) 70% от стоимости путевки продолжительностью 21 календарный день детям, не относящимся к категориям детей, указанным в </w:t>
      </w:r>
      <w:hyperlink w:anchor="P659" w:tooltip="2) 100% стоимости путевки продолжительностью до 24 календарных дней детям-сиротам и детям, оставшимся без попечения родителей, детям, находящимся в трудной жизненной ситуации, в том числе детям с ограниченными возможностями здоровья;">
        <w:r>
          <w:rPr>
            <w:color w:val="0000FF"/>
          </w:rPr>
          <w:t>подпункте 2</w:t>
        </w:r>
      </w:hyperlink>
      <w:r>
        <w:t xml:space="preserve"> настоящего пункта.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6. Доплату за путевки производят родители (иные законные представители) ребенка, иные физические лица, организации всех форм собственности непосредственно в организации отдыха детей и их оздоровления до начала смены.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7. П</w:t>
      </w:r>
      <w:r>
        <w:t>утевки для детей - участников смен передаются родителям, иным законным представителям (их уполномоченным представителям) (далее - заявители) детей, постоянно проживающих на территории Новосибирской области, включенных в списки участников смен, в соответств</w:t>
      </w:r>
      <w:r>
        <w:t>ии с настоящим порядком.</w:t>
      </w:r>
    </w:p>
    <w:p w:rsidR="00D81195" w:rsidRDefault="0024625B">
      <w:pPr>
        <w:pStyle w:val="ConsPlusNormal0"/>
        <w:jc w:val="both"/>
      </w:pPr>
      <w:r>
        <w:t xml:space="preserve">(п. 7 в ред. </w:t>
      </w:r>
      <w:hyperlink r:id="rId347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39" w:name="P665"/>
      <w:bookmarkEnd w:id="39"/>
      <w:r>
        <w:t xml:space="preserve">8. Для получения путевки заявитель не ранее чем за 13 рабочих дней и не позднее чем за </w:t>
      </w:r>
      <w:r>
        <w:t>семь рабочих дней до начала смены подает заявление о предоставлении путевки ребенку, включенному в список участников областной профильной смены (далее - заявление), по форме, установленной министерством, в центр социальной поддержки населения по месту жите</w:t>
      </w:r>
      <w:r>
        <w:t xml:space="preserve">льства (пребывания) ребенка либо по месту нахождения организованного коллектива детей, в котором занимается ребенок, либо с использованием федеральной государственной информационной системы </w:t>
      </w:r>
      <w:r>
        <w:lastRenderedPageBreak/>
        <w:t>"Единый портал государственных и муниципальных услуг (функций)", п</w:t>
      </w:r>
      <w:r>
        <w:t>редъявляет документ, удостоверяющий личность, и представляет следующие документы: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18.02.2025 </w:t>
      </w:r>
      <w:hyperlink r:id="rId348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 xml:space="preserve">, от 23.12.2025 </w:t>
      </w:r>
      <w:hyperlink r:id="rId349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596-п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- 2) утратили силу. - </w:t>
      </w:r>
      <w:hyperlink r:id="rId35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</w:t>
      </w:r>
      <w:r>
        <w:t>восибирской области от 18.02.2025 N 71-п;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акт органа опеки и попечительства об установлении над ребенком опеки (попечительства), если законным представителем ребенка является опекун (попечитель) (представляется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(пп. 3 в ред. </w:t>
      </w:r>
      <w:hyperlink r:id="rId351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40" w:name="P670"/>
      <w:bookmarkEnd w:id="40"/>
      <w:r>
        <w:t>4) свидетельство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</w:t>
      </w:r>
      <w:r>
        <w:t>иально удостоверенного перевода на русский язык) или документ, удостоверяющий личность ребенка в возрасте старше 14 лет;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27.06.2017 </w:t>
      </w:r>
      <w:hyperlink r:id="rId352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10.04.2018 </w:t>
      </w:r>
      <w:hyperlink r:id="rId353" w:tooltip="Постановление Правительства Новосибирской области от 10.04.2018 N 143-п (ред. от 18.06.2024)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143-п</w:t>
        </w:r>
      </w:hyperlink>
      <w:r>
        <w:t xml:space="preserve">, от 18.02.2025 </w:t>
      </w:r>
      <w:hyperlink r:id="rId35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41" w:name="P672"/>
      <w:bookmarkEnd w:id="41"/>
      <w:r>
        <w:t>5) документ, подтверждающий факт пос</w:t>
      </w:r>
      <w:r>
        <w:t>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удостоверяющего личность ребенка), к</w:t>
      </w:r>
      <w:r>
        <w:t>оторые представляются по собственной инициативе, либо решение суда об установлении юридического факта проживания ребенка по определенному адресу);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27.06.2017 </w:t>
      </w:r>
      <w:hyperlink r:id="rId355" w:tooltip="Постановление Правительства Новосибирской области от 27.06.2017 N 239-п (ред. от 28.10.2019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04.12.2017 </w:t>
      </w:r>
      <w:hyperlink r:id="rId356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6) документ, подтверждающий регистрацию ребенка в системе индивидуального (персонифицированного) у</w:t>
      </w:r>
      <w:r>
        <w:t>чета (представляется по собственной инициативе).</w:t>
      </w:r>
    </w:p>
    <w:p w:rsidR="00D81195" w:rsidRDefault="0024625B">
      <w:pPr>
        <w:pStyle w:val="ConsPlusNormal0"/>
        <w:jc w:val="both"/>
      </w:pPr>
      <w:r>
        <w:t xml:space="preserve">(пп. 6 введен </w:t>
      </w:r>
      <w:hyperlink r:id="rId357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Если заявителем не представлены документы, которые он вправе представить </w:t>
      </w:r>
      <w:r>
        <w:t>по собственной инициативе, орган опеки и попечительства получает информацию (сведения) о них на основании запроса, в том числе в рамках межведомственного информационного взаимодействия.</w:t>
      </w:r>
    </w:p>
    <w:p w:rsidR="00D81195" w:rsidRDefault="0024625B">
      <w:pPr>
        <w:pStyle w:val="ConsPlusNormal0"/>
        <w:jc w:val="both"/>
      </w:pPr>
      <w:r>
        <w:t xml:space="preserve">(абзац введен </w:t>
      </w:r>
      <w:hyperlink r:id="rId358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Новосибирской области от 22.06.2021 N 239-п)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9. В случае подачи документов в отношении ребенка, который занимается в организованном коллективе детей, заявитель вправе представить копии документов, указанных в </w:t>
      </w:r>
      <w:hyperlink w:anchor="P665" w:tooltip="8. Для получения путевки заявитель не ранее чем за 13 рабочих дней и не позднее чем за семь рабочих дней до начала смены подает заявление о предоставлении путевки ребенку, включенному в список участников областной профильной смены (далее - заявление), по форме">
        <w:r>
          <w:rPr>
            <w:color w:val="0000FF"/>
          </w:rPr>
          <w:t>пункте 8</w:t>
        </w:r>
      </w:hyperlink>
      <w:r>
        <w:t xml:space="preserve"> настоящего порядка, заверенные подписью руководителя и печатью (при наличии) организованного коллектива детей.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42" w:name="P679"/>
      <w:bookmarkEnd w:id="42"/>
      <w:r>
        <w:t>В случае подачи документов уполномоченным представителем им дополнительно представляются документы, удостоверяющие его личность</w:t>
      </w:r>
      <w:r>
        <w:t xml:space="preserve"> и полномочия.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59" w:tooltip="Постановление Правительства Новосибирской области от 21.11.2019 N 44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21.11.2019 N 446-п)</w:t>
      </w:r>
    </w:p>
    <w:p w:rsidR="00D81195" w:rsidRDefault="0024625B">
      <w:pPr>
        <w:pStyle w:val="ConsPlusNormal0"/>
        <w:jc w:val="both"/>
      </w:pPr>
      <w:r>
        <w:t xml:space="preserve">(п. 9 в ред. </w:t>
      </w:r>
      <w:hyperlink r:id="rId360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</w:t>
      </w:r>
      <w:r>
        <w:t>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43" w:name="P682"/>
      <w:bookmarkEnd w:id="43"/>
      <w:r>
        <w:lastRenderedPageBreak/>
        <w:t>10. Документы, представляемые заявителем,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61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04.12.2017 N 439-п)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11. В случае представления копий документов, не заверенных в установленном законодательством порядке, заявителями представляют</w:t>
      </w:r>
      <w:r>
        <w:t>ся и их оригиналы, которые после заверения соответствующих копий документов возвращаются заявителям.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12. Заявление регистрируется в журнале регистрации заявлений на получение путевок.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Центр социальной поддержки населения в течение 14 рабочих дней со дня по</w:t>
      </w:r>
      <w:r>
        <w:t>дачи заявления и прилагаемых документов, но не менее чем за пять рабочих дней до начала смены принимает решение о предоставлении путевки или об отказе в предоставлении путевки и направляет заявителю уведомление о принятом решении.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Уведомление о принятом ре</w:t>
      </w:r>
      <w:r>
        <w:t>шении направляется на указанный в заявлении адрес электронной почты заявителя или иным указанным в заявлении способом, позволяющим подтвердить факт направления и получения уведомления.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 случае принятия решения об отказе в предоставлении путевки в уведомле</w:t>
      </w:r>
      <w:r>
        <w:t>нии указываются основания отказа.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Выдача путевок осуществляется в соответствии со списком участников смены не позднее чем за два рабочих дня до начала смены.</w:t>
      </w:r>
    </w:p>
    <w:p w:rsidR="00D81195" w:rsidRDefault="0024625B">
      <w:pPr>
        <w:pStyle w:val="ConsPlusNormal0"/>
        <w:jc w:val="both"/>
      </w:pPr>
      <w:r>
        <w:t xml:space="preserve">(п. 12 в ред. </w:t>
      </w:r>
      <w:hyperlink r:id="rId362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18.02.2025 N 71-п)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13. Основаниями для отказа в предоставлении путевки являются: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1) непредставление заявителями документов, указанных в </w:t>
      </w:r>
      <w:hyperlink w:anchor="P670" w:tooltip="4) свидетельство о рождении ребенка в возрасте до 14 лет (представляется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">
        <w:r>
          <w:rPr>
            <w:color w:val="0000FF"/>
          </w:rPr>
          <w:t>подпунктах 4</w:t>
        </w:r>
      </w:hyperlink>
      <w:r>
        <w:t xml:space="preserve">, </w:t>
      </w:r>
      <w:hyperlink w:anchor="P672" w:tooltip="5) документ, подтверждающий факт постоянного проживания ребенка на территории Новосибирской области (свидетельство о регистрации по месту жительства либо паспорт с отметкой о регистрации по месту жительства (если он не представляется в качестве документа, удос">
        <w:r>
          <w:rPr>
            <w:color w:val="0000FF"/>
          </w:rPr>
          <w:t>5 пункта 8</w:t>
        </w:r>
      </w:hyperlink>
      <w:r>
        <w:t xml:space="preserve">, в </w:t>
      </w:r>
      <w:hyperlink w:anchor="P679" w:tooltip="В случае подачи документов уполномоченным представителем им дополнительно представляются документы, удостоверяющие его личность и полномочия.">
        <w:r>
          <w:rPr>
            <w:color w:val="0000FF"/>
          </w:rPr>
          <w:t>абзаце втором пункта 9</w:t>
        </w:r>
      </w:hyperlink>
      <w:r>
        <w:t xml:space="preserve"> порядка (за исключением документа, который представляется заявителем по собственной инициативе);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363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22.06.2021 </w:t>
      </w:r>
      <w:hyperlink r:id="rId364" w:tooltip="Постановление Правительства Новосибирской области от 22.06.2021 N 239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239-п</w:t>
        </w:r>
      </w:hyperlink>
      <w:r>
        <w:t xml:space="preserve">, от 18.02.2025 </w:t>
      </w:r>
      <w:hyperlink r:id="rId365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2) представление документов с нарушением ср</w:t>
      </w:r>
      <w:r>
        <w:t xml:space="preserve">оков, установленных в </w:t>
      </w:r>
      <w:hyperlink w:anchor="P665" w:tooltip="8. Для получения путевки заявитель не ранее чем за 13 рабочих дней и не позднее чем за семь рабочих дней до начала смены подает заявление о предоставлении путевки ребенку, включенному в список участников областной профильной смены (далее - заявление), по форме">
        <w:r>
          <w:rPr>
            <w:color w:val="0000FF"/>
          </w:rPr>
          <w:t>пункте 8</w:t>
        </w:r>
      </w:hyperlink>
      <w:r>
        <w:t xml:space="preserve"> порядка;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3) представление заявителями недостоверных сведений;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4) несоответствие документов требованиям, указанным в </w:t>
      </w:r>
      <w:hyperlink w:anchor="P682" w:tooltip="10. Документы, представляемые заявителем,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">
        <w:r>
          <w:rPr>
            <w:color w:val="0000FF"/>
          </w:rPr>
          <w:t>пункте 10</w:t>
        </w:r>
      </w:hyperlink>
      <w:r>
        <w:t xml:space="preserve"> порядка;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5) отсутствие ребенка в списке участников смены.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13.1. Заявитель вправе </w:t>
      </w:r>
      <w:r>
        <w:t>до предоставления путевки отказаться от ее предоставления. Отказ от предоставления путевки осуществляется путем подачи заявления об отказе в предоставлении путевки по форме, установленной министерством, в центр социальной поддержки населения по месту жител</w:t>
      </w:r>
      <w:r>
        <w:t>ьства (пребывания) ребенка.</w:t>
      </w:r>
    </w:p>
    <w:p w:rsidR="00D81195" w:rsidRDefault="0024625B">
      <w:pPr>
        <w:pStyle w:val="ConsPlusNormal0"/>
        <w:jc w:val="both"/>
      </w:pPr>
      <w:r>
        <w:t xml:space="preserve">(п. 13.1 введен </w:t>
      </w:r>
      <w:hyperlink r:id="rId36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23.12.2025 N 596-п)</w:t>
      </w:r>
    </w:p>
    <w:p w:rsidR="00D81195" w:rsidRDefault="0024625B">
      <w:pPr>
        <w:pStyle w:val="ConsPlusNormal0"/>
        <w:spacing w:before="240"/>
        <w:ind w:firstLine="540"/>
        <w:jc w:val="both"/>
      </w:pPr>
      <w:bookmarkStart w:id="44" w:name="P700"/>
      <w:bookmarkEnd w:id="44"/>
      <w:r>
        <w:lastRenderedPageBreak/>
        <w:t>14. В случае если ребенок по уважительной причине (болезнь ребенка, смерть близк</w:t>
      </w:r>
      <w:r>
        <w:t>ого родственника) не может прибыть при наличии выданной путевки в организацию отдыха детей и их оздоровления, заявитель не позднее двух рабочих дней после начала заезда возвращает путевку в центр социальной поддержки населения с приложением документа, подт</w:t>
      </w:r>
      <w:r>
        <w:t>верждающего наличие уважительной причины. Возврат денежных средств, внесенных родителями (иными законными представителями) ребенка и иными физическими лицами, организациями на расчетный счет организации отдыха детей и их оздоровления, производится на основ</w:t>
      </w:r>
      <w:r>
        <w:t>ании заявления указанных лиц на имя руководителя организации отдыха детей и их оздоровления в течение десяти рабочих дней со дня регистрации такого заявления в организации отдыха детей и их оздоровления.</w:t>
      </w:r>
    </w:p>
    <w:p w:rsidR="00D81195" w:rsidRDefault="0024625B">
      <w:pPr>
        <w:pStyle w:val="ConsPlusNormal0"/>
        <w:jc w:val="both"/>
      </w:pPr>
      <w:r>
        <w:t>(в ред. постановлений Правительства Новосибирской об</w:t>
      </w:r>
      <w:r>
        <w:t xml:space="preserve">ласти от 04.12.2017 </w:t>
      </w:r>
      <w:hyperlink r:id="rId367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 xml:space="preserve">, от 30.10.2018 </w:t>
      </w:r>
      <w:hyperlink r:id="rId368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25.12.2018 </w:t>
      </w:r>
      <w:hyperlink r:id="rId369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18.02.2025 </w:t>
      </w:r>
      <w:hyperlink r:id="rId370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 xml:space="preserve">15. В случае если ребенок при наличии выданной путевки не прибыл в организацию отдыха детей и их оздоровления без уважительной причины, указанной в </w:t>
      </w:r>
      <w:hyperlink w:anchor="P700" w:tooltip="14. В случае если ребенок по уважительной причине (болезнь ребенка, смерть близкого родственника) не может прибыть при наличии выданной путевки в организацию отдыха детей и их оздоровления, заявитель не позднее двух рабочих дней после начала заезда возвращает ">
        <w:r>
          <w:rPr>
            <w:color w:val="0000FF"/>
          </w:rPr>
          <w:t>пункте 14</w:t>
        </w:r>
      </w:hyperlink>
      <w:r>
        <w:t xml:space="preserve"> порядка, и путевка не позднее чем за один рабочий день до начала заезда не была возвращена в центр социальной поддержки населения заявителем, путевка считается использованной. Повторная выдача путевки ребенку, н</w:t>
      </w:r>
      <w:r>
        <w:t>е прибывшему в организацию отдыха детей и их оздоровления без уважительной причины, в текущем году не допускается.</w:t>
      </w:r>
    </w:p>
    <w:p w:rsidR="00D81195" w:rsidRDefault="0024625B">
      <w:pPr>
        <w:pStyle w:val="ConsPlusNormal0"/>
        <w:jc w:val="both"/>
      </w:pPr>
      <w:r>
        <w:t xml:space="preserve">(в ред. постановлений Правительства Новосибирской области от 04.12.2017 </w:t>
      </w:r>
      <w:hyperlink r:id="rId371" w:tooltip="Постановление Правительства Новосибирской области от 04.12.2017 N 439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439-п</w:t>
        </w:r>
      </w:hyperlink>
      <w:r>
        <w:t>, от</w:t>
      </w:r>
      <w:r>
        <w:t xml:space="preserve"> 30.10.2018 </w:t>
      </w:r>
      <w:hyperlink r:id="rId372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454-п</w:t>
        </w:r>
      </w:hyperlink>
      <w:r>
        <w:t xml:space="preserve">, от 25.12.2018 </w:t>
      </w:r>
      <w:hyperlink r:id="rId373" w:tooltip="Постановление Правительства Новосибирской области от 25.12.2018 N 558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558-п</w:t>
        </w:r>
      </w:hyperlink>
      <w:r>
        <w:t xml:space="preserve">, от 18.02.2025 </w:t>
      </w:r>
      <w:hyperlink r:id="rId374" w:tooltip="Постановление Правительства Новосибирской области от 18.02.2025 N 71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N 71-п</w:t>
        </w:r>
      </w:hyperlink>
      <w:r>
        <w:t>)</w:t>
      </w:r>
    </w:p>
    <w:p w:rsidR="00D81195" w:rsidRDefault="0024625B">
      <w:pPr>
        <w:pStyle w:val="ConsPlusNormal0"/>
        <w:spacing w:before="240"/>
        <w:ind w:firstLine="540"/>
        <w:jc w:val="both"/>
      </w:pPr>
      <w:r>
        <w:t>16. Документом, подтверждающи</w:t>
      </w:r>
      <w:r>
        <w:t>м пребывание ребенка в организации отдыха детей и их оздоровления, является отрывной талон к путевке.</w:t>
      </w:r>
    </w:p>
    <w:p w:rsidR="00D81195" w:rsidRDefault="0024625B">
      <w:pPr>
        <w:pStyle w:val="ConsPlusNormal0"/>
        <w:jc w:val="both"/>
      </w:pPr>
      <w:r>
        <w:t xml:space="preserve">(в ред. </w:t>
      </w:r>
      <w:hyperlink r:id="rId375" w:tooltip="Постановление Правительства Новосибирской области от 30.10.2018 N 454-п &quot;О внесении изменений в постановление Правительства Новосибирской области от 28.03.2017 N 12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30.10.2018 N 454-п)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Normal0"/>
        <w:jc w:val="right"/>
        <w:outlineLvl w:val="0"/>
      </w:pPr>
      <w:r>
        <w:t>Приложение</w:t>
      </w:r>
      <w:r>
        <w:t xml:space="preserve"> N 4</w:t>
      </w:r>
    </w:p>
    <w:p w:rsidR="00D81195" w:rsidRDefault="0024625B">
      <w:pPr>
        <w:pStyle w:val="ConsPlusNormal0"/>
        <w:jc w:val="right"/>
      </w:pPr>
      <w:r>
        <w:t>к постановлению</w:t>
      </w:r>
    </w:p>
    <w:p w:rsidR="00D81195" w:rsidRDefault="0024625B">
      <w:pPr>
        <w:pStyle w:val="ConsPlusNormal0"/>
        <w:jc w:val="right"/>
      </w:pPr>
      <w:r>
        <w:t>Правительства Новосибирской области</w:t>
      </w:r>
    </w:p>
    <w:p w:rsidR="00D81195" w:rsidRDefault="0024625B">
      <w:pPr>
        <w:pStyle w:val="ConsPlusNormal0"/>
        <w:jc w:val="right"/>
      </w:pPr>
      <w:r>
        <w:t>от 28.03.2017 N 123-п</w:t>
      </w:r>
    </w:p>
    <w:p w:rsidR="00D81195" w:rsidRDefault="00D81195">
      <w:pPr>
        <w:pStyle w:val="ConsPlusNormal0"/>
        <w:ind w:firstLine="540"/>
        <w:jc w:val="both"/>
      </w:pPr>
    </w:p>
    <w:p w:rsidR="00D81195" w:rsidRDefault="0024625B">
      <w:pPr>
        <w:pStyle w:val="ConsPlusTitle0"/>
        <w:jc w:val="center"/>
      </w:pPr>
      <w:bookmarkStart w:id="45" w:name="P716"/>
      <w:bookmarkEnd w:id="45"/>
      <w:r>
        <w:t>ПРЕДЕЛЬНАЯ СТОИМОСТЬ</w:t>
      </w:r>
    </w:p>
    <w:p w:rsidR="00D81195" w:rsidRDefault="0024625B">
      <w:pPr>
        <w:pStyle w:val="ConsPlusTitle0"/>
        <w:jc w:val="center"/>
      </w:pPr>
      <w:r>
        <w:t>ОДНОГО КАЛЕНДАРНОГО ДНЯ ПРЕБЫВАНИЯ В ОРГАНИЗАЦИЯХ ОТДЫХА</w:t>
      </w:r>
    </w:p>
    <w:p w:rsidR="00D81195" w:rsidRDefault="0024625B">
      <w:pPr>
        <w:pStyle w:val="ConsPlusTitle0"/>
        <w:jc w:val="center"/>
      </w:pPr>
      <w:r>
        <w:t>ДЕТЕЙ И ИХ ОЗДОРОВЛЕНИЯ (В ТОМ ЧИСЛЕ ДЛЯ ПРОВЕДЕНИЯ</w:t>
      </w:r>
    </w:p>
    <w:p w:rsidR="00D81195" w:rsidRDefault="0024625B">
      <w:pPr>
        <w:pStyle w:val="ConsPlusTitle0"/>
        <w:jc w:val="center"/>
      </w:pPr>
      <w:r>
        <w:t>ОБЛАСТНЫХ ПРОФИЛЬНЫХ СМЕН), САНАТОРНО-КУРОРТНЫХ</w:t>
      </w:r>
    </w:p>
    <w:p w:rsidR="00D81195" w:rsidRDefault="0024625B">
      <w:pPr>
        <w:pStyle w:val="ConsPlusTitle0"/>
        <w:jc w:val="center"/>
      </w:pPr>
      <w:r>
        <w:t>ОРГАНИЗАЦИЯХ ДЛЯ ОПЛАТЫ ПУТЕВОК ЗА СЧЕТ СРЕДСТВ</w:t>
      </w:r>
    </w:p>
    <w:p w:rsidR="00D81195" w:rsidRDefault="0024625B">
      <w:pPr>
        <w:pStyle w:val="ConsPlusTitle0"/>
        <w:jc w:val="center"/>
      </w:pPr>
      <w:r>
        <w:t>ОБЛАСТНОГО БЮДЖЕТА НОВОСИБИРСКОЙ ОБЛАСТИ</w:t>
      </w:r>
    </w:p>
    <w:p w:rsidR="00D81195" w:rsidRDefault="00D811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1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6" w:tooltip="Постановление Правительства Новосибирской области от 23.12.2025 N 596-п &quot;О внесении изменений в постановление Правительства Новосибирской области от 28.03.2017 N 12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</w:t>
            </w:r>
            <w:r>
              <w:rPr>
                <w:color w:val="392C69"/>
              </w:rPr>
              <w:t>льства Новосибирской области</w:t>
            </w:r>
          </w:p>
          <w:p w:rsidR="00D81195" w:rsidRDefault="0024625B">
            <w:pPr>
              <w:pStyle w:val="ConsPlusNormal0"/>
              <w:jc w:val="center"/>
            </w:pPr>
            <w:r>
              <w:rPr>
                <w:color w:val="392C69"/>
              </w:rPr>
              <w:t>от 23.12.2025 N 596-п)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95" w:rsidRDefault="00D81195">
            <w:pPr>
              <w:pStyle w:val="ConsPlusNormal0"/>
            </w:pPr>
          </w:p>
        </w:tc>
      </w:tr>
    </w:tbl>
    <w:p w:rsidR="00D81195" w:rsidRDefault="00D8119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891"/>
      </w:tblGrid>
      <w:tr w:rsidR="00D81195">
        <w:tc>
          <w:tcPr>
            <w:tcW w:w="6180" w:type="dxa"/>
          </w:tcPr>
          <w:p w:rsidR="00D81195" w:rsidRDefault="0024625B">
            <w:pPr>
              <w:pStyle w:val="ConsPlusNormal0"/>
              <w:jc w:val="center"/>
            </w:pPr>
            <w:r>
              <w:t>Организации отдыха детей и их оздоровления (санаторно-</w:t>
            </w:r>
            <w:r>
              <w:lastRenderedPageBreak/>
              <w:t>курортные организации)</w:t>
            </w:r>
          </w:p>
        </w:tc>
        <w:tc>
          <w:tcPr>
            <w:tcW w:w="2891" w:type="dxa"/>
          </w:tcPr>
          <w:p w:rsidR="00D81195" w:rsidRDefault="0024625B">
            <w:pPr>
              <w:pStyle w:val="ConsPlusNormal0"/>
              <w:jc w:val="center"/>
            </w:pPr>
            <w:r>
              <w:lastRenderedPageBreak/>
              <w:t xml:space="preserve">Предельная стоимость </w:t>
            </w:r>
            <w:r>
              <w:lastRenderedPageBreak/>
              <w:t>одного календарного дня пребывания (в рублях)</w:t>
            </w:r>
          </w:p>
        </w:tc>
      </w:tr>
      <w:tr w:rsidR="00D81195">
        <w:tc>
          <w:tcPr>
            <w:tcW w:w="9071" w:type="dxa"/>
            <w:gridSpan w:val="2"/>
          </w:tcPr>
          <w:p w:rsidR="00D81195" w:rsidRDefault="0024625B">
            <w:pPr>
              <w:pStyle w:val="ConsPlusNormal0"/>
              <w:jc w:val="center"/>
              <w:outlineLvl w:val="1"/>
            </w:pPr>
            <w:r>
              <w:lastRenderedPageBreak/>
              <w:t>Дети в возрасте от 7 до 17 лет (включительно)</w:t>
            </w:r>
          </w:p>
        </w:tc>
      </w:tr>
      <w:tr w:rsidR="00D81195">
        <w:tc>
          <w:tcPr>
            <w:tcW w:w="6180" w:type="dxa"/>
          </w:tcPr>
          <w:p w:rsidR="00D81195" w:rsidRDefault="0024625B">
            <w:pPr>
              <w:pStyle w:val="ConsPlusNormal0"/>
              <w:jc w:val="both"/>
            </w:pPr>
            <w:r>
              <w:t>Организация отдыха детей и их оздоровления сезонного действия</w:t>
            </w:r>
          </w:p>
        </w:tc>
        <w:tc>
          <w:tcPr>
            <w:tcW w:w="2891" w:type="dxa"/>
          </w:tcPr>
          <w:p w:rsidR="00D81195" w:rsidRDefault="0024625B">
            <w:pPr>
              <w:pStyle w:val="ConsPlusNormal0"/>
              <w:jc w:val="center"/>
            </w:pPr>
            <w:r>
              <w:t>1 217,8</w:t>
            </w:r>
          </w:p>
        </w:tc>
      </w:tr>
      <w:tr w:rsidR="00D81195">
        <w:tc>
          <w:tcPr>
            <w:tcW w:w="6180" w:type="dxa"/>
          </w:tcPr>
          <w:p w:rsidR="00D81195" w:rsidRDefault="0024625B">
            <w:pPr>
              <w:pStyle w:val="ConsPlusNormal0"/>
              <w:jc w:val="both"/>
            </w:pPr>
            <w:r>
              <w:t>Организация отдыха детей и их оздоровления круглогодичного действия</w:t>
            </w:r>
          </w:p>
        </w:tc>
        <w:tc>
          <w:tcPr>
            <w:tcW w:w="2891" w:type="dxa"/>
          </w:tcPr>
          <w:p w:rsidR="00D81195" w:rsidRDefault="0024625B">
            <w:pPr>
              <w:pStyle w:val="ConsPlusNormal0"/>
              <w:jc w:val="center"/>
            </w:pPr>
            <w:r>
              <w:t>1 286,4</w:t>
            </w:r>
          </w:p>
        </w:tc>
      </w:tr>
      <w:tr w:rsidR="00D81195">
        <w:tc>
          <w:tcPr>
            <w:tcW w:w="6180" w:type="dxa"/>
          </w:tcPr>
          <w:p w:rsidR="00D81195" w:rsidRDefault="0024625B">
            <w:pPr>
              <w:pStyle w:val="ConsPlusNormal0"/>
              <w:jc w:val="both"/>
            </w:pPr>
            <w:r>
              <w:t>Организация отдыха детей и их оздоровления круглогодичного действия (санаторная смена)</w:t>
            </w:r>
          </w:p>
        </w:tc>
        <w:tc>
          <w:tcPr>
            <w:tcW w:w="2891" w:type="dxa"/>
          </w:tcPr>
          <w:p w:rsidR="00D81195" w:rsidRDefault="0024625B">
            <w:pPr>
              <w:pStyle w:val="ConsPlusNormal0"/>
              <w:jc w:val="center"/>
            </w:pPr>
            <w:r>
              <w:t>1 697,9</w:t>
            </w:r>
          </w:p>
        </w:tc>
      </w:tr>
      <w:tr w:rsidR="00D81195">
        <w:tc>
          <w:tcPr>
            <w:tcW w:w="6180" w:type="dxa"/>
          </w:tcPr>
          <w:p w:rsidR="00D81195" w:rsidRDefault="0024625B">
            <w:pPr>
              <w:pStyle w:val="ConsPlusNormal0"/>
              <w:jc w:val="both"/>
            </w:pPr>
            <w:r>
              <w:t>Детский лагерь палаточного типа</w:t>
            </w:r>
          </w:p>
        </w:tc>
        <w:tc>
          <w:tcPr>
            <w:tcW w:w="2891" w:type="dxa"/>
          </w:tcPr>
          <w:p w:rsidR="00D81195" w:rsidRDefault="0024625B">
            <w:pPr>
              <w:pStyle w:val="ConsPlusNormal0"/>
              <w:jc w:val="center"/>
            </w:pPr>
            <w:r>
              <w:t>1 114,2</w:t>
            </w:r>
          </w:p>
        </w:tc>
      </w:tr>
      <w:tr w:rsidR="00D81195">
        <w:tc>
          <w:tcPr>
            <w:tcW w:w="9071" w:type="dxa"/>
            <w:gridSpan w:val="2"/>
          </w:tcPr>
          <w:p w:rsidR="00D81195" w:rsidRDefault="0024625B">
            <w:pPr>
              <w:pStyle w:val="ConsPlusNormal0"/>
              <w:jc w:val="center"/>
              <w:outlineLvl w:val="1"/>
            </w:pPr>
            <w:r>
              <w:t>Лица из числа детей-сирот и детей, оставшихся без попечения родителей</w:t>
            </w:r>
          </w:p>
        </w:tc>
      </w:tr>
      <w:tr w:rsidR="00D81195">
        <w:tc>
          <w:tcPr>
            <w:tcW w:w="6180" w:type="dxa"/>
          </w:tcPr>
          <w:p w:rsidR="00D81195" w:rsidRDefault="0024625B">
            <w:pPr>
              <w:pStyle w:val="ConsPlusNormal0"/>
              <w:jc w:val="both"/>
            </w:pPr>
            <w:r>
              <w:t>Санаторно-курортная организация</w:t>
            </w:r>
          </w:p>
        </w:tc>
        <w:tc>
          <w:tcPr>
            <w:tcW w:w="2891" w:type="dxa"/>
          </w:tcPr>
          <w:p w:rsidR="00D81195" w:rsidRDefault="0024625B">
            <w:pPr>
              <w:pStyle w:val="ConsPlusNormal0"/>
              <w:jc w:val="center"/>
            </w:pPr>
            <w:r>
              <w:t>1 808,0</w:t>
            </w:r>
          </w:p>
        </w:tc>
      </w:tr>
    </w:tbl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ind w:firstLine="540"/>
        <w:jc w:val="both"/>
      </w:pPr>
    </w:p>
    <w:p w:rsidR="00D81195" w:rsidRDefault="00D8119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1195">
      <w:headerReference w:type="default" r:id="rId377"/>
      <w:footerReference w:type="default" r:id="rId378"/>
      <w:headerReference w:type="first" r:id="rId379"/>
      <w:footerReference w:type="first" r:id="rId3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625B">
      <w:r>
        <w:separator/>
      </w:r>
    </w:p>
  </w:endnote>
  <w:endnote w:type="continuationSeparator" w:id="0">
    <w:p w:rsidR="00000000" w:rsidRDefault="0024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95" w:rsidRDefault="00D8119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119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1195" w:rsidRDefault="002462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1195" w:rsidRDefault="002462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1195" w:rsidRDefault="002462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D81195" w:rsidRDefault="0024625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95" w:rsidRDefault="00D8119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119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1195" w:rsidRDefault="002462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1195" w:rsidRDefault="002462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1195" w:rsidRDefault="002462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D81195" w:rsidRDefault="002462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625B">
      <w:r>
        <w:separator/>
      </w:r>
    </w:p>
  </w:footnote>
  <w:footnote w:type="continuationSeparator" w:id="0">
    <w:p w:rsidR="00000000" w:rsidRDefault="0024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8119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1195" w:rsidRDefault="002462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Новосибирской области от 28.03.2017 N 123-п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24.03.2026)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отдыха, озд...</w:t>
          </w:r>
        </w:p>
      </w:tc>
      <w:tc>
        <w:tcPr>
          <w:tcW w:w="2300" w:type="pct"/>
          <w:vAlign w:val="center"/>
        </w:tcPr>
        <w:p w:rsidR="00D81195" w:rsidRDefault="002462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D81195" w:rsidRDefault="00D811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1195" w:rsidRDefault="00D8119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8119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1195" w:rsidRDefault="002462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28.03.2017 N 123-п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24.03.2026)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отдыха, озд...</w:t>
          </w:r>
        </w:p>
      </w:tc>
      <w:tc>
        <w:tcPr>
          <w:tcW w:w="2300" w:type="pct"/>
          <w:vAlign w:val="center"/>
        </w:tcPr>
        <w:p w:rsidR="00D81195" w:rsidRDefault="002462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D81195" w:rsidRDefault="00D811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1195" w:rsidRDefault="00D8119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195"/>
    <w:rsid w:val="0024625B"/>
    <w:rsid w:val="00D8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D5F97-A91F-4255-BBAC-D3F659F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49&amp;n=89677&amp;date=08.04.2026" TargetMode="External"/><Relationship Id="rId299" Type="http://schemas.openxmlformats.org/officeDocument/2006/relationships/hyperlink" Target="https://login.consultant.ru/link/?req=doc&amp;base=RLAW049&amp;n=127370&amp;date=08.04.2026&amp;dst=100019&amp;field=134" TargetMode="External"/><Relationship Id="rId303" Type="http://schemas.openxmlformats.org/officeDocument/2006/relationships/hyperlink" Target="https://login.consultant.ru/link/?req=doc&amp;base=RLAW049&amp;n=180814&amp;date=08.04.2026&amp;dst=100074&amp;field=134" TargetMode="External"/><Relationship Id="rId21" Type="http://schemas.openxmlformats.org/officeDocument/2006/relationships/hyperlink" Target="https://login.consultant.ru/link/?req=doc&amp;base=RLAW049&amp;n=161216&amp;date=08.04.2026&amp;dst=100005&amp;field=134" TargetMode="External"/><Relationship Id="rId42" Type="http://schemas.openxmlformats.org/officeDocument/2006/relationships/hyperlink" Target="https://login.consultant.ru/link/?req=doc&amp;base=RLAW049&amp;n=113592&amp;date=08.04.2026&amp;dst=100007&amp;field=134" TargetMode="External"/><Relationship Id="rId63" Type="http://schemas.openxmlformats.org/officeDocument/2006/relationships/hyperlink" Target="https://login.consultant.ru/link/?req=doc&amp;base=RLAW049&amp;n=123351&amp;date=08.04.2026&amp;dst=100060&amp;field=134" TargetMode="External"/><Relationship Id="rId84" Type="http://schemas.openxmlformats.org/officeDocument/2006/relationships/hyperlink" Target="https://login.consultant.ru/link/?req=doc&amp;base=RLAW049&amp;n=104887&amp;date=08.04.2026&amp;dst=100015&amp;field=134" TargetMode="External"/><Relationship Id="rId138" Type="http://schemas.openxmlformats.org/officeDocument/2006/relationships/hyperlink" Target="https://login.consultant.ru/link/?req=doc&amp;base=RLAW049&amp;n=161216&amp;date=08.04.2026&amp;dst=100011&amp;field=134" TargetMode="External"/><Relationship Id="rId159" Type="http://schemas.openxmlformats.org/officeDocument/2006/relationships/hyperlink" Target="https://login.consultant.ru/link/?req=doc&amp;base=RLAW049&amp;n=180814&amp;date=08.04.2026&amp;dst=100017&amp;field=134" TargetMode="External"/><Relationship Id="rId324" Type="http://schemas.openxmlformats.org/officeDocument/2006/relationships/hyperlink" Target="https://login.consultant.ru/link/?req=doc&amp;base=RLAW049&amp;n=115450&amp;date=08.04.2026&amp;dst=100122&amp;field=134" TargetMode="External"/><Relationship Id="rId345" Type="http://schemas.openxmlformats.org/officeDocument/2006/relationships/hyperlink" Target="https://login.consultant.ru/link/?req=doc&amp;base=RLAW049&amp;n=113592&amp;date=08.04.2026&amp;dst=100023&amp;field=134" TargetMode="External"/><Relationship Id="rId366" Type="http://schemas.openxmlformats.org/officeDocument/2006/relationships/hyperlink" Target="https://login.consultant.ru/link/?req=doc&amp;base=RLAW049&amp;n=190258&amp;date=08.04.2026&amp;dst=100134&amp;field=134" TargetMode="External"/><Relationship Id="rId170" Type="http://schemas.openxmlformats.org/officeDocument/2006/relationships/hyperlink" Target="https://login.consultant.ru/link/?req=doc&amp;base=RLAW049&amp;n=190258&amp;date=08.04.2026&amp;dst=100018&amp;field=134" TargetMode="External"/><Relationship Id="rId191" Type="http://schemas.openxmlformats.org/officeDocument/2006/relationships/hyperlink" Target="https://login.consultant.ru/link/?req=doc&amp;base=RLAW049&amp;n=180814&amp;date=08.04.2026&amp;dst=100028&amp;field=134" TargetMode="External"/><Relationship Id="rId205" Type="http://schemas.openxmlformats.org/officeDocument/2006/relationships/hyperlink" Target="https://login.consultant.ru/link/?req=doc&amp;base=RLAW049&amp;n=157960&amp;date=08.04.2026&amp;dst=100007&amp;field=134" TargetMode="External"/><Relationship Id="rId226" Type="http://schemas.openxmlformats.org/officeDocument/2006/relationships/hyperlink" Target="https://login.consultant.ru/link/?req=doc&amp;base=RLAW049&amp;n=190258&amp;date=08.04.2026&amp;dst=100057&amp;field=134" TargetMode="External"/><Relationship Id="rId247" Type="http://schemas.openxmlformats.org/officeDocument/2006/relationships/hyperlink" Target="https://login.consultant.ru/link/?req=doc&amp;base=RLAW049&amp;n=190258&amp;date=08.04.2026&amp;dst=100069&amp;field=134" TargetMode="External"/><Relationship Id="rId107" Type="http://schemas.openxmlformats.org/officeDocument/2006/relationships/hyperlink" Target="https://login.consultant.ru/link/?req=doc&amp;base=RLAW049&amp;n=161216&amp;date=08.04.2026&amp;dst=100010&amp;field=134" TargetMode="External"/><Relationship Id="rId268" Type="http://schemas.openxmlformats.org/officeDocument/2006/relationships/hyperlink" Target="https://login.consultant.ru/link/?req=doc&amp;base=RLAW049&amp;n=190258&amp;date=08.04.2026&amp;dst=100094&amp;field=134" TargetMode="External"/><Relationship Id="rId289" Type="http://schemas.openxmlformats.org/officeDocument/2006/relationships/hyperlink" Target="https://login.consultant.ru/link/?req=doc&amp;base=RLAW049&amp;n=180814&amp;date=08.04.2026&amp;dst=100066&amp;field=134" TargetMode="External"/><Relationship Id="rId11" Type="http://schemas.openxmlformats.org/officeDocument/2006/relationships/hyperlink" Target="https://login.consultant.ru/link/?req=doc&amp;base=RLAW049&amp;n=173847&amp;date=08.04.2026&amp;dst=100058&amp;field=134" TargetMode="External"/><Relationship Id="rId32" Type="http://schemas.openxmlformats.org/officeDocument/2006/relationships/hyperlink" Target="https://login.consultant.ru/link/?req=doc&amp;base=RLAW049&amp;n=191333&amp;date=08.04.2026&amp;dst=100357&amp;field=134" TargetMode="External"/><Relationship Id="rId53" Type="http://schemas.openxmlformats.org/officeDocument/2006/relationships/hyperlink" Target="https://login.consultant.ru/link/?req=doc&amp;base=RLAW049&amp;n=173847&amp;date=08.04.2026&amp;dst=100059&amp;field=134" TargetMode="External"/><Relationship Id="rId74" Type="http://schemas.openxmlformats.org/officeDocument/2006/relationships/hyperlink" Target="https://login.consultant.ru/link/?req=doc&amp;base=RLAW049&amp;n=186819&amp;date=08.04.2026&amp;dst=100012&amp;field=134" TargetMode="External"/><Relationship Id="rId128" Type="http://schemas.openxmlformats.org/officeDocument/2006/relationships/hyperlink" Target="https://login.consultant.ru/link/?req=doc&amp;base=RLAW049&amp;n=180814&amp;date=08.04.2026&amp;dst=100010&amp;field=134" TargetMode="External"/><Relationship Id="rId149" Type="http://schemas.openxmlformats.org/officeDocument/2006/relationships/hyperlink" Target="https://login.consultant.ru/link/?req=doc&amp;base=RLAW049&amp;n=190258&amp;date=08.04.2026&amp;dst=100013&amp;field=134" TargetMode="External"/><Relationship Id="rId314" Type="http://schemas.openxmlformats.org/officeDocument/2006/relationships/hyperlink" Target="https://login.consultant.ru/link/?req=doc&amp;base=LAW&amp;n=499769&amp;date=08.04.2026" TargetMode="External"/><Relationship Id="rId335" Type="http://schemas.openxmlformats.org/officeDocument/2006/relationships/hyperlink" Target="https://login.consultant.ru/link/?req=doc&amp;base=RLAW049&amp;n=104887&amp;date=08.04.2026&amp;dst=100035&amp;field=134" TargetMode="External"/><Relationship Id="rId356" Type="http://schemas.openxmlformats.org/officeDocument/2006/relationships/hyperlink" Target="https://login.consultant.ru/link/?req=doc&amp;base=RLAW049&amp;n=104887&amp;date=08.04.2026&amp;dst=100043&amp;field=134" TargetMode="External"/><Relationship Id="rId377" Type="http://schemas.openxmlformats.org/officeDocument/2006/relationships/header" Target="header1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49&amp;n=175600&amp;date=08.04.2026&amp;dst=100009&amp;field=134" TargetMode="External"/><Relationship Id="rId160" Type="http://schemas.openxmlformats.org/officeDocument/2006/relationships/hyperlink" Target="https://login.consultant.ru/link/?req=doc&amp;base=RLAW049&amp;n=123351&amp;date=08.04.2026&amp;dst=100065&amp;field=134" TargetMode="External"/><Relationship Id="rId181" Type="http://schemas.openxmlformats.org/officeDocument/2006/relationships/hyperlink" Target="https://login.consultant.ru/link/?req=doc&amp;base=RLAW049&amp;n=115450&amp;date=08.04.2026&amp;dst=100102&amp;field=134" TargetMode="External"/><Relationship Id="rId216" Type="http://schemas.openxmlformats.org/officeDocument/2006/relationships/hyperlink" Target="https://login.consultant.ru/link/?req=doc&amp;base=RLAW049&amp;n=186819&amp;date=08.04.2026&amp;dst=100019&amp;field=134" TargetMode="External"/><Relationship Id="rId237" Type="http://schemas.openxmlformats.org/officeDocument/2006/relationships/hyperlink" Target="https://login.consultant.ru/link/?req=doc&amp;base=RLAW049&amp;n=171556&amp;date=08.04.2026&amp;dst=100014&amp;field=134" TargetMode="External"/><Relationship Id="rId258" Type="http://schemas.openxmlformats.org/officeDocument/2006/relationships/hyperlink" Target="https://login.consultant.ru/link/?req=doc&amp;base=RLAW049&amp;n=140608&amp;date=08.04.2026&amp;dst=100034&amp;field=134" TargetMode="External"/><Relationship Id="rId279" Type="http://schemas.openxmlformats.org/officeDocument/2006/relationships/hyperlink" Target="https://login.consultant.ru/link/?req=doc&amp;base=RLAW049&amp;n=190258&amp;date=08.04.2026&amp;dst=100099&amp;field=134" TargetMode="External"/><Relationship Id="rId22" Type="http://schemas.openxmlformats.org/officeDocument/2006/relationships/hyperlink" Target="https://login.consultant.ru/link/?req=doc&amp;base=RLAW049&amp;n=164187&amp;date=08.04.2026&amp;dst=100009&amp;field=134" TargetMode="External"/><Relationship Id="rId43" Type="http://schemas.openxmlformats.org/officeDocument/2006/relationships/hyperlink" Target="https://login.consultant.ru/link/?req=doc&amp;base=RLAW049&amp;n=123944&amp;date=08.04.2026&amp;dst=100013&amp;field=134" TargetMode="External"/><Relationship Id="rId64" Type="http://schemas.openxmlformats.org/officeDocument/2006/relationships/hyperlink" Target="https://login.consultant.ru/link/?req=doc&amp;base=RLAW049&amp;n=186819&amp;date=08.04.2026&amp;dst=100009&amp;field=134" TargetMode="External"/><Relationship Id="rId118" Type="http://schemas.openxmlformats.org/officeDocument/2006/relationships/hyperlink" Target="https://login.consultant.ru/link/?req=doc&amp;base=RLAW049&amp;n=44379&amp;date=08.04.2026" TargetMode="External"/><Relationship Id="rId139" Type="http://schemas.openxmlformats.org/officeDocument/2006/relationships/hyperlink" Target="https://login.consultant.ru/link/?req=doc&amp;base=RLAW049&amp;n=180814&amp;date=08.04.2026&amp;dst=100011&amp;field=134" TargetMode="External"/><Relationship Id="rId290" Type="http://schemas.openxmlformats.org/officeDocument/2006/relationships/hyperlink" Target="https://login.consultant.ru/link/?req=doc&amp;base=RLAW049&amp;n=180814&amp;date=08.04.2026&amp;dst=100067&amp;field=134" TargetMode="External"/><Relationship Id="rId304" Type="http://schemas.openxmlformats.org/officeDocument/2006/relationships/hyperlink" Target="https://login.consultant.ru/link/?req=doc&amp;base=RLAW049&amp;n=180814&amp;date=08.04.2026&amp;dst=100079&amp;field=134" TargetMode="External"/><Relationship Id="rId325" Type="http://schemas.openxmlformats.org/officeDocument/2006/relationships/hyperlink" Target="https://login.consultant.ru/link/?req=doc&amp;base=RLAW049&amp;n=123944&amp;date=08.04.2026&amp;dst=100032&amp;field=134" TargetMode="External"/><Relationship Id="rId346" Type="http://schemas.openxmlformats.org/officeDocument/2006/relationships/hyperlink" Target="https://login.consultant.ru/link/?req=doc&amp;base=RLAW049&amp;n=104887&amp;date=08.04.2026&amp;dst=100036&amp;field=134" TargetMode="External"/><Relationship Id="rId367" Type="http://schemas.openxmlformats.org/officeDocument/2006/relationships/hyperlink" Target="https://login.consultant.ru/link/?req=doc&amp;base=RLAW049&amp;n=104887&amp;date=08.04.2026&amp;dst=100049&amp;field=134" TargetMode="External"/><Relationship Id="rId85" Type="http://schemas.openxmlformats.org/officeDocument/2006/relationships/hyperlink" Target="https://login.consultant.ru/link/?req=doc&amp;base=RLAW049&amp;n=173847&amp;date=08.04.2026&amp;dst=100062&amp;field=134" TargetMode="External"/><Relationship Id="rId150" Type="http://schemas.openxmlformats.org/officeDocument/2006/relationships/hyperlink" Target="https://login.consultant.ru/link/?req=doc&amp;base=RLAW049&amp;n=123944&amp;date=08.04.2026&amp;dst=100026&amp;field=134" TargetMode="External"/><Relationship Id="rId171" Type="http://schemas.openxmlformats.org/officeDocument/2006/relationships/hyperlink" Target="https://login.consultant.ru/link/?req=doc&amp;base=RLAW049&amp;n=190258&amp;date=08.04.2026&amp;dst=100020&amp;field=134" TargetMode="External"/><Relationship Id="rId192" Type="http://schemas.openxmlformats.org/officeDocument/2006/relationships/hyperlink" Target="https://login.consultant.ru/link/?req=doc&amp;base=RLAW049&amp;n=115450&amp;date=08.04.2026&amp;dst=100105&amp;field=134" TargetMode="External"/><Relationship Id="rId206" Type="http://schemas.openxmlformats.org/officeDocument/2006/relationships/hyperlink" Target="https://login.consultant.ru/link/?req=doc&amp;base=RLAW049&amp;n=161216&amp;date=08.04.2026&amp;dst=100014&amp;field=134" TargetMode="External"/><Relationship Id="rId227" Type="http://schemas.openxmlformats.org/officeDocument/2006/relationships/hyperlink" Target="https://login.consultant.ru/link/?req=doc&amp;base=RLAW049&amp;n=180814&amp;date=08.04.2026&amp;dst=100037&amp;field=134" TargetMode="External"/><Relationship Id="rId248" Type="http://schemas.openxmlformats.org/officeDocument/2006/relationships/hyperlink" Target="https://login.consultant.ru/link/?req=doc&amp;base=RLAW049&amp;n=190258&amp;date=08.04.2026&amp;dst=100075&amp;field=134" TargetMode="External"/><Relationship Id="rId269" Type="http://schemas.openxmlformats.org/officeDocument/2006/relationships/hyperlink" Target="https://login.consultant.ru/link/?req=doc&amp;base=RLAW049&amp;n=190258&amp;date=08.04.2026&amp;dst=100095&amp;field=134" TargetMode="External"/><Relationship Id="rId12" Type="http://schemas.openxmlformats.org/officeDocument/2006/relationships/hyperlink" Target="https://login.consultant.ru/link/?req=doc&amp;base=RLAW049&amp;n=112651&amp;date=08.04.2026&amp;dst=100005&amp;field=134" TargetMode="External"/><Relationship Id="rId33" Type="http://schemas.openxmlformats.org/officeDocument/2006/relationships/hyperlink" Target="https://login.consultant.ru/link/?req=doc&amp;base=RLAW049&amp;n=190459&amp;date=08.04.2026&amp;dst=100015&amp;field=134" TargetMode="External"/><Relationship Id="rId108" Type="http://schemas.openxmlformats.org/officeDocument/2006/relationships/hyperlink" Target="https://login.consultant.ru/link/?req=doc&amp;base=RLAW049&amp;n=166215&amp;date=08.04.2026&amp;dst=100007&amp;field=134" TargetMode="External"/><Relationship Id="rId129" Type="http://schemas.openxmlformats.org/officeDocument/2006/relationships/hyperlink" Target="https://login.consultant.ru/link/?req=doc&amp;base=RLAW049&amp;n=123351&amp;date=08.04.2026&amp;dst=100061&amp;field=134" TargetMode="External"/><Relationship Id="rId280" Type="http://schemas.openxmlformats.org/officeDocument/2006/relationships/hyperlink" Target="https://login.consultant.ru/link/?req=doc&amp;base=RLAW049&amp;n=190258&amp;date=08.04.2026&amp;dst=100102&amp;field=134" TargetMode="External"/><Relationship Id="rId315" Type="http://schemas.openxmlformats.org/officeDocument/2006/relationships/hyperlink" Target="https://login.consultant.ru/link/?req=doc&amp;base=RLAW049&amp;n=180814&amp;date=08.04.2026&amp;dst=100089&amp;field=134" TargetMode="External"/><Relationship Id="rId336" Type="http://schemas.openxmlformats.org/officeDocument/2006/relationships/hyperlink" Target="https://login.consultant.ru/link/?req=doc&amp;base=RLAW049&amp;n=161216&amp;date=08.04.2026&amp;dst=100027&amp;field=134" TargetMode="External"/><Relationship Id="rId357" Type="http://schemas.openxmlformats.org/officeDocument/2006/relationships/hyperlink" Target="https://login.consultant.ru/link/?req=doc&amp;base=RLAW049&amp;n=140608&amp;date=08.04.2026&amp;dst=100058&amp;field=134" TargetMode="External"/><Relationship Id="rId54" Type="http://schemas.openxmlformats.org/officeDocument/2006/relationships/hyperlink" Target="https://login.consultant.ru/link/?req=doc&amp;base=RLAW049&amp;n=166215&amp;date=08.04.2026&amp;dst=100006&amp;field=134" TargetMode="External"/><Relationship Id="rId75" Type="http://schemas.openxmlformats.org/officeDocument/2006/relationships/hyperlink" Target="https://login.consultant.ru/link/?req=doc&amp;base=RLAW049&amp;n=104887&amp;date=08.04.2026&amp;dst=100014&amp;field=134" TargetMode="External"/><Relationship Id="rId96" Type="http://schemas.openxmlformats.org/officeDocument/2006/relationships/hyperlink" Target="https://login.consultant.ru/link/?req=doc&amp;base=RLAW049&amp;n=186819&amp;date=08.04.2026&amp;dst=100016&amp;field=134" TargetMode="External"/><Relationship Id="rId140" Type="http://schemas.openxmlformats.org/officeDocument/2006/relationships/hyperlink" Target="https://login.consultant.ru/link/?req=doc&amp;base=RLAW049&amp;n=190258&amp;date=08.04.2026&amp;dst=100011&amp;field=134" TargetMode="External"/><Relationship Id="rId161" Type="http://schemas.openxmlformats.org/officeDocument/2006/relationships/hyperlink" Target="https://login.consultant.ru/link/?req=doc&amp;base=RLAW049&amp;n=104887&amp;date=08.04.2026&amp;dst=100022&amp;field=134" TargetMode="External"/><Relationship Id="rId182" Type="http://schemas.openxmlformats.org/officeDocument/2006/relationships/hyperlink" Target="https://login.consultant.ru/link/?req=doc&amp;base=RLAW049&amp;n=190258&amp;date=08.04.2026&amp;dst=100035&amp;field=134" TargetMode="External"/><Relationship Id="rId217" Type="http://schemas.openxmlformats.org/officeDocument/2006/relationships/hyperlink" Target="https://login.consultant.ru/link/?req=doc&amp;base=RLAW049&amp;n=190258&amp;date=08.04.2026&amp;dst=100051&amp;field=134" TargetMode="External"/><Relationship Id="rId378" Type="http://schemas.openxmlformats.org/officeDocument/2006/relationships/footer" Target="footer1.xm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99769&amp;date=08.04.2026" TargetMode="External"/><Relationship Id="rId259" Type="http://schemas.openxmlformats.org/officeDocument/2006/relationships/hyperlink" Target="https://login.consultant.ru/link/?req=doc&amp;base=RLAW049&amp;n=161216&amp;date=08.04.2026&amp;dst=100024&amp;field=134" TargetMode="External"/><Relationship Id="rId23" Type="http://schemas.openxmlformats.org/officeDocument/2006/relationships/hyperlink" Target="https://login.consultant.ru/link/?req=doc&amp;base=RLAW049&amp;n=166215&amp;date=08.04.2026&amp;dst=100005&amp;field=134" TargetMode="External"/><Relationship Id="rId119" Type="http://schemas.openxmlformats.org/officeDocument/2006/relationships/hyperlink" Target="https://login.consultant.ru/link/?req=doc&amp;base=RLAW049&amp;n=48352&amp;date=08.04.2026" TargetMode="External"/><Relationship Id="rId270" Type="http://schemas.openxmlformats.org/officeDocument/2006/relationships/hyperlink" Target="https://login.consultant.ru/link/?req=doc&amp;base=RLAW049&amp;n=180814&amp;date=08.04.2026&amp;dst=100056&amp;field=134" TargetMode="External"/><Relationship Id="rId291" Type="http://schemas.openxmlformats.org/officeDocument/2006/relationships/hyperlink" Target="https://login.consultant.ru/link/?req=doc&amp;base=RLAW049&amp;n=190258&amp;date=08.04.2026&amp;dst=100127&amp;field=134" TargetMode="External"/><Relationship Id="rId305" Type="http://schemas.openxmlformats.org/officeDocument/2006/relationships/hyperlink" Target="https://login.consultant.ru/link/?req=doc&amp;base=RLAW049&amp;n=180814&amp;date=08.04.2026&amp;dst=100081&amp;field=134" TargetMode="External"/><Relationship Id="rId326" Type="http://schemas.openxmlformats.org/officeDocument/2006/relationships/hyperlink" Target="https://login.consultant.ru/link/?req=doc&amp;base=RLAW049&amp;n=140608&amp;date=08.04.2026&amp;dst=100053&amp;field=134" TargetMode="External"/><Relationship Id="rId347" Type="http://schemas.openxmlformats.org/officeDocument/2006/relationships/hyperlink" Target="https://login.consultant.ru/link/?req=doc&amp;base=RLAW049&amp;n=104887&amp;date=08.04.2026&amp;dst=100037&amp;field=134" TargetMode="External"/><Relationship Id="rId44" Type="http://schemas.openxmlformats.org/officeDocument/2006/relationships/hyperlink" Target="https://login.consultant.ru/link/?req=doc&amp;base=RLAW049&amp;n=157960&amp;date=08.04.2026&amp;dst=100006&amp;field=134" TargetMode="External"/><Relationship Id="rId65" Type="http://schemas.openxmlformats.org/officeDocument/2006/relationships/hyperlink" Target="https://login.consultant.ru/link/?req=doc&amp;base=RLAW049&amp;n=123944&amp;date=08.04.2026&amp;dst=100018&amp;field=134" TargetMode="External"/><Relationship Id="rId86" Type="http://schemas.openxmlformats.org/officeDocument/2006/relationships/hyperlink" Target="https://login.consultant.ru/link/?req=doc&amp;base=RLAW049&amp;n=123944&amp;date=08.04.2026&amp;dst=100022&amp;field=134" TargetMode="External"/><Relationship Id="rId130" Type="http://schemas.openxmlformats.org/officeDocument/2006/relationships/hyperlink" Target="https://login.consultant.ru/link/?req=doc&amp;base=RLAW049&amp;n=104887&amp;date=08.04.2026&amp;dst=100020&amp;field=134" TargetMode="External"/><Relationship Id="rId151" Type="http://schemas.openxmlformats.org/officeDocument/2006/relationships/hyperlink" Target="https://login.consultant.ru/link/?req=doc&amp;base=RLAW049&amp;n=190258&amp;date=08.04.2026&amp;dst=100014&amp;field=134" TargetMode="External"/><Relationship Id="rId368" Type="http://schemas.openxmlformats.org/officeDocument/2006/relationships/hyperlink" Target="https://login.consultant.ru/link/?req=doc&amp;base=RLAW049&amp;n=113592&amp;date=08.04.2026&amp;dst=100024&amp;field=134" TargetMode="External"/><Relationship Id="rId172" Type="http://schemas.openxmlformats.org/officeDocument/2006/relationships/hyperlink" Target="https://login.consultant.ru/link/?req=doc&amp;base=RLAW049&amp;n=190258&amp;date=08.04.2026&amp;dst=100023&amp;field=134" TargetMode="External"/><Relationship Id="rId193" Type="http://schemas.openxmlformats.org/officeDocument/2006/relationships/hyperlink" Target="https://login.consultant.ru/link/?req=doc&amp;base=RLAW049&amp;n=180814&amp;date=08.04.2026&amp;dst=100029&amp;field=134" TargetMode="External"/><Relationship Id="rId207" Type="http://schemas.openxmlformats.org/officeDocument/2006/relationships/hyperlink" Target="https://login.consultant.ru/link/?req=doc&amp;base=RLAW049&amp;n=164187&amp;date=08.04.2026&amp;dst=100010&amp;field=134" TargetMode="External"/><Relationship Id="rId228" Type="http://schemas.openxmlformats.org/officeDocument/2006/relationships/hyperlink" Target="https://login.consultant.ru/link/?req=doc&amp;base=RLAW049&amp;n=140608&amp;date=08.04.2026&amp;dst=100028&amp;field=134" TargetMode="External"/><Relationship Id="rId249" Type="http://schemas.openxmlformats.org/officeDocument/2006/relationships/hyperlink" Target="https://login.consultant.ru/link/?req=doc&amp;base=RLAW049&amp;n=190258&amp;date=08.04.2026&amp;dst=100077&amp;field=134" TargetMode="External"/><Relationship Id="rId13" Type="http://schemas.openxmlformats.org/officeDocument/2006/relationships/hyperlink" Target="https://login.consultant.ru/link/?req=doc&amp;base=RLAW049&amp;n=113592&amp;date=08.04.2026&amp;dst=100005&amp;field=134" TargetMode="External"/><Relationship Id="rId109" Type="http://schemas.openxmlformats.org/officeDocument/2006/relationships/hyperlink" Target="https://login.consultant.ru/link/?req=doc&amp;base=RLAW049&amp;n=190258&amp;date=08.04.2026&amp;dst=100010&amp;field=134" TargetMode="External"/><Relationship Id="rId260" Type="http://schemas.openxmlformats.org/officeDocument/2006/relationships/hyperlink" Target="https://login.consultant.ru/link/?req=doc&amp;base=RLAW049&amp;n=180814&amp;date=08.04.2026&amp;dst=100052&amp;field=134" TargetMode="External"/><Relationship Id="rId281" Type="http://schemas.openxmlformats.org/officeDocument/2006/relationships/hyperlink" Target="https://login.consultant.ru/link/?req=doc&amp;base=RLAW049&amp;n=127370&amp;date=08.04.2026&amp;dst=100018&amp;field=134" TargetMode="External"/><Relationship Id="rId316" Type="http://schemas.openxmlformats.org/officeDocument/2006/relationships/hyperlink" Target="https://login.consultant.ru/link/?req=doc&amp;base=RLAW049&amp;n=127370&amp;date=08.04.2026&amp;dst=100021&amp;field=134" TargetMode="External"/><Relationship Id="rId337" Type="http://schemas.openxmlformats.org/officeDocument/2006/relationships/hyperlink" Target="https://login.consultant.ru/link/?req=doc&amp;base=RLAW049&amp;n=180814&amp;date=08.04.2026&amp;dst=100097&amp;field=134" TargetMode="External"/><Relationship Id="rId34" Type="http://schemas.openxmlformats.org/officeDocument/2006/relationships/hyperlink" Target="https://login.consultant.ru/link/?req=doc&amp;base=RLAW049&amp;n=113592&amp;date=08.04.2026&amp;dst=100006&amp;field=134" TargetMode="External"/><Relationship Id="rId55" Type="http://schemas.openxmlformats.org/officeDocument/2006/relationships/hyperlink" Target="https://login.consultant.ru/link/?req=doc&amp;base=RLAW049&amp;n=186819&amp;date=08.04.2026&amp;dst=100007&amp;field=134" TargetMode="External"/><Relationship Id="rId76" Type="http://schemas.openxmlformats.org/officeDocument/2006/relationships/hyperlink" Target="https://login.consultant.ru/link/?req=doc&amp;base=RLAW049&amp;n=173847&amp;date=08.04.2026&amp;dst=100061&amp;field=134" TargetMode="External"/><Relationship Id="rId97" Type="http://schemas.openxmlformats.org/officeDocument/2006/relationships/hyperlink" Target="https://login.consultant.ru/link/?req=doc&amp;base=RLAW049&amp;n=186819&amp;date=08.04.2026&amp;dst=100017&amp;field=134" TargetMode="External"/><Relationship Id="rId120" Type="http://schemas.openxmlformats.org/officeDocument/2006/relationships/hyperlink" Target="https://login.consultant.ru/link/?req=doc&amp;base=RLAW049&amp;n=63256&amp;date=08.04.2026" TargetMode="External"/><Relationship Id="rId141" Type="http://schemas.openxmlformats.org/officeDocument/2006/relationships/hyperlink" Target="https://login.consultant.ru/link/?req=doc&amp;base=LAW&amp;n=508668&amp;date=08.04.2026&amp;dst=20&amp;field=134" TargetMode="External"/><Relationship Id="rId358" Type="http://schemas.openxmlformats.org/officeDocument/2006/relationships/hyperlink" Target="https://login.consultant.ru/link/?req=doc&amp;base=RLAW049&amp;n=140608&amp;date=08.04.2026&amp;dst=100058&amp;field=134" TargetMode="External"/><Relationship Id="rId379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49&amp;n=140608&amp;date=08.04.2026&amp;dst=100019&amp;field=134" TargetMode="External"/><Relationship Id="rId183" Type="http://schemas.openxmlformats.org/officeDocument/2006/relationships/hyperlink" Target="https://login.consultant.ru/link/?req=doc&amp;base=RLAW049&amp;n=115450&amp;date=08.04.2026&amp;dst=100102&amp;field=134" TargetMode="External"/><Relationship Id="rId218" Type="http://schemas.openxmlformats.org/officeDocument/2006/relationships/hyperlink" Target="https://login.consultant.ru/link/?req=doc&amp;base=LAW&amp;n=455520&amp;date=08.04.2026" TargetMode="External"/><Relationship Id="rId239" Type="http://schemas.openxmlformats.org/officeDocument/2006/relationships/hyperlink" Target="https://login.consultant.ru/link/?req=doc&amp;base=LAW&amp;n=442096&amp;date=08.04.2026&amp;dst=100031&amp;field=134" TargetMode="External"/><Relationship Id="rId250" Type="http://schemas.openxmlformats.org/officeDocument/2006/relationships/hyperlink" Target="https://login.consultant.ru/link/?req=doc&amp;base=RLAW049&amp;n=190258&amp;date=08.04.2026&amp;dst=100085&amp;field=134" TargetMode="External"/><Relationship Id="rId271" Type="http://schemas.openxmlformats.org/officeDocument/2006/relationships/hyperlink" Target="https://login.consultant.ru/link/?req=doc&amp;base=RLAW049&amp;n=140608&amp;date=08.04.2026&amp;dst=100037&amp;field=134" TargetMode="External"/><Relationship Id="rId292" Type="http://schemas.openxmlformats.org/officeDocument/2006/relationships/hyperlink" Target="https://login.consultant.ru/link/?req=doc&amp;base=RLAW049&amp;n=190258&amp;date=08.04.2026&amp;dst=100128&amp;field=134" TargetMode="External"/><Relationship Id="rId306" Type="http://schemas.openxmlformats.org/officeDocument/2006/relationships/hyperlink" Target="https://login.consultant.ru/link/?req=doc&amp;base=RLAW049&amp;n=180814&amp;date=08.04.2026&amp;dst=100082&amp;field=134" TargetMode="External"/><Relationship Id="rId24" Type="http://schemas.openxmlformats.org/officeDocument/2006/relationships/hyperlink" Target="https://login.consultant.ru/link/?req=doc&amp;base=RLAW049&amp;n=168534&amp;date=08.04.2026&amp;dst=100005&amp;field=134" TargetMode="External"/><Relationship Id="rId45" Type="http://schemas.openxmlformats.org/officeDocument/2006/relationships/hyperlink" Target="https://login.consultant.ru/link/?req=doc&amp;base=RLAW049&amp;n=113592&amp;date=08.04.2026&amp;dst=100007&amp;field=134" TargetMode="External"/><Relationship Id="rId66" Type="http://schemas.openxmlformats.org/officeDocument/2006/relationships/hyperlink" Target="https://login.consultant.ru/link/?req=doc&amp;base=RLAW049&amp;n=123944&amp;date=08.04.2026&amp;dst=100019&amp;field=134" TargetMode="External"/><Relationship Id="rId87" Type="http://schemas.openxmlformats.org/officeDocument/2006/relationships/hyperlink" Target="https://login.consultant.ru/link/?req=doc&amp;base=RLAW049&amp;n=140608&amp;date=08.04.2026&amp;dst=100008&amp;field=134" TargetMode="External"/><Relationship Id="rId110" Type="http://schemas.openxmlformats.org/officeDocument/2006/relationships/hyperlink" Target="https://login.consultant.ru/link/?req=doc&amp;base=LAW&amp;n=349022&amp;date=08.04.2026" TargetMode="External"/><Relationship Id="rId131" Type="http://schemas.openxmlformats.org/officeDocument/2006/relationships/hyperlink" Target="https://login.consultant.ru/link/?req=doc&amp;base=RLAW049&amp;n=173847&amp;date=08.04.2026&amp;dst=100065&amp;field=134" TargetMode="External"/><Relationship Id="rId327" Type="http://schemas.openxmlformats.org/officeDocument/2006/relationships/hyperlink" Target="https://login.consultant.ru/link/?req=doc&amp;base=RLAW049&amp;n=161216&amp;date=08.04.2026&amp;dst=100025&amp;field=134" TargetMode="External"/><Relationship Id="rId348" Type="http://schemas.openxmlformats.org/officeDocument/2006/relationships/hyperlink" Target="https://login.consultant.ru/link/?req=doc&amp;base=RLAW049&amp;n=180814&amp;date=08.04.2026&amp;dst=100102&amp;field=134" TargetMode="External"/><Relationship Id="rId369" Type="http://schemas.openxmlformats.org/officeDocument/2006/relationships/hyperlink" Target="https://login.consultant.ru/link/?req=doc&amp;base=RLAW049&amp;n=115450&amp;date=08.04.2026&amp;dst=100126&amp;field=134" TargetMode="External"/><Relationship Id="rId152" Type="http://schemas.openxmlformats.org/officeDocument/2006/relationships/hyperlink" Target="https://login.consultant.ru/link/?req=doc&amp;base=LAW&amp;n=442096&amp;date=08.04.2026&amp;dst=100031&amp;field=134" TargetMode="External"/><Relationship Id="rId173" Type="http://schemas.openxmlformats.org/officeDocument/2006/relationships/hyperlink" Target="https://login.consultant.ru/link/?req=doc&amp;base=RLAW049&amp;n=190258&amp;date=08.04.2026&amp;dst=100026&amp;field=134" TargetMode="External"/><Relationship Id="rId194" Type="http://schemas.openxmlformats.org/officeDocument/2006/relationships/hyperlink" Target="https://login.consultant.ru/link/?req=doc&amp;base=RLAW049&amp;n=190258&amp;date=08.04.2026&amp;dst=100046&amp;field=134" TargetMode="External"/><Relationship Id="rId208" Type="http://schemas.openxmlformats.org/officeDocument/2006/relationships/hyperlink" Target="https://login.consultant.ru/link/?req=doc&amp;base=RLAW049&amp;n=171556&amp;date=08.04.2026&amp;dst=100006&amp;field=134" TargetMode="External"/><Relationship Id="rId229" Type="http://schemas.openxmlformats.org/officeDocument/2006/relationships/hyperlink" Target="https://login.consultant.ru/link/?req=doc&amp;base=RLAW049&amp;n=180814&amp;date=08.04.2026&amp;dst=100038&amp;field=134" TargetMode="External"/><Relationship Id="rId380" Type="http://schemas.openxmlformats.org/officeDocument/2006/relationships/footer" Target="footer2.xml"/><Relationship Id="rId240" Type="http://schemas.openxmlformats.org/officeDocument/2006/relationships/hyperlink" Target="https://login.consultant.ru/link/?req=doc&amp;base=RLAW049&amp;n=190258&amp;date=08.04.2026&amp;dst=100059&amp;field=134" TargetMode="External"/><Relationship Id="rId261" Type="http://schemas.openxmlformats.org/officeDocument/2006/relationships/hyperlink" Target="https://login.consultant.ru/link/?req=doc&amp;base=RLAW049&amp;n=186819&amp;date=08.04.2026&amp;dst=100034&amp;field=134" TargetMode="External"/><Relationship Id="rId14" Type="http://schemas.openxmlformats.org/officeDocument/2006/relationships/hyperlink" Target="https://login.consultant.ru/link/?req=doc&amp;base=RLAW049&amp;n=115450&amp;date=08.04.2026&amp;dst=100092&amp;field=134" TargetMode="External"/><Relationship Id="rId35" Type="http://schemas.openxmlformats.org/officeDocument/2006/relationships/hyperlink" Target="https://login.consultant.ru/link/?req=doc&amp;base=RLAW049&amp;n=123944&amp;date=08.04.2026&amp;dst=100006&amp;field=134" TargetMode="External"/><Relationship Id="rId56" Type="http://schemas.openxmlformats.org/officeDocument/2006/relationships/hyperlink" Target="https://login.consultant.ru/link/?req=doc&amp;base=RLAW049&amp;n=175600&amp;date=08.04.2026&amp;dst=100007&amp;field=134" TargetMode="External"/><Relationship Id="rId77" Type="http://schemas.openxmlformats.org/officeDocument/2006/relationships/hyperlink" Target="https://login.consultant.ru/link/?req=doc&amp;base=RLAW049&amp;n=113592&amp;date=08.04.2026&amp;dst=100012&amp;field=134" TargetMode="External"/><Relationship Id="rId100" Type="http://schemas.openxmlformats.org/officeDocument/2006/relationships/hyperlink" Target="https://login.consultant.ru/link/?req=doc&amp;base=RLAW049&amp;n=123944&amp;date=08.04.2026&amp;dst=100023&amp;field=134" TargetMode="External"/><Relationship Id="rId282" Type="http://schemas.openxmlformats.org/officeDocument/2006/relationships/hyperlink" Target="https://login.consultant.ru/link/?req=doc&amp;base=RLAW049&amp;n=140608&amp;date=08.04.2026&amp;dst=100042&amp;field=134" TargetMode="External"/><Relationship Id="rId317" Type="http://schemas.openxmlformats.org/officeDocument/2006/relationships/hyperlink" Target="https://login.consultant.ru/link/?req=doc&amp;base=RLAW049&amp;n=140608&amp;date=08.04.2026&amp;dst=100052&amp;field=134" TargetMode="External"/><Relationship Id="rId338" Type="http://schemas.openxmlformats.org/officeDocument/2006/relationships/hyperlink" Target="https://login.consultant.ru/link/?req=doc&amp;base=RLAW049&amp;n=115450&amp;date=08.04.2026&amp;dst=100123&amp;field=134" TargetMode="External"/><Relationship Id="rId359" Type="http://schemas.openxmlformats.org/officeDocument/2006/relationships/hyperlink" Target="https://login.consultant.ru/link/?req=doc&amp;base=RLAW049&amp;n=123944&amp;date=08.04.2026&amp;dst=100032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49&amp;n=175600&amp;date=08.04.2026&amp;dst=100011&amp;field=134" TargetMode="External"/><Relationship Id="rId121" Type="http://schemas.openxmlformats.org/officeDocument/2006/relationships/hyperlink" Target="https://login.consultant.ru/link/?req=doc&amp;base=RLAW049&amp;n=88737&amp;date=08.04.2026" TargetMode="External"/><Relationship Id="rId142" Type="http://schemas.openxmlformats.org/officeDocument/2006/relationships/hyperlink" Target="https://login.consultant.ru/link/?req=doc&amp;base=LAW&amp;n=489639&amp;date=08.04.2026&amp;dst=100111&amp;field=134" TargetMode="External"/><Relationship Id="rId163" Type="http://schemas.openxmlformats.org/officeDocument/2006/relationships/hyperlink" Target="https://login.consultant.ru/link/?req=doc&amp;base=RLAW049&amp;n=123944&amp;date=08.04.2026&amp;dst=100028&amp;field=134" TargetMode="External"/><Relationship Id="rId184" Type="http://schemas.openxmlformats.org/officeDocument/2006/relationships/hyperlink" Target="https://login.consultant.ru/link/?req=doc&amp;base=RLAW049&amp;n=190258&amp;date=08.04.2026&amp;dst=100037&amp;field=134" TargetMode="External"/><Relationship Id="rId219" Type="http://schemas.openxmlformats.org/officeDocument/2006/relationships/hyperlink" Target="https://login.consultant.ru/link/?req=doc&amp;base=RLAW049&amp;n=190258&amp;date=08.04.2026&amp;dst=100053&amp;field=134" TargetMode="External"/><Relationship Id="rId370" Type="http://schemas.openxmlformats.org/officeDocument/2006/relationships/hyperlink" Target="https://login.consultant.ru/link/?req=doc&amp;base=RLAW049&amp;n=180814&amp;date=08.04.2026&amp;dst=100113&amp;field=134" TargetMode="External"/><Relationship Id="rId230" Type="http://schemas.openxmlformats.org/officeDocument/2006/relationships/hyperlink" Target="https://login.consultant.ru/link/?req=doc&amp;base=RLAW049&amp;n=171556&amp;date=08.04.2026&amp;dst=100010&amp;field=134" TargetMode="External"/><Relationship Id="rId251" Type="http://schemas.openxmlformats.org/officeDocument/2006/relationships/hyperlink" Target="https://login.consultant.ru/link/?req=doc&amp;base=RLAW049&amp;n=180814&amp;date=08.04.2026&amp;dst=100048&amp;field=134" TargetMode="External"/><Relationship Id="rId25" Type="http://schemas.openxmlformats.org/officeDocument/2006/relationships/hyperlink" Target="https://login.consultant.ru/link/?req=doc&amp;base=RLAW049&amp;n=171556&amp;date=08.04.2026&amp;dst=100005&amp;field=134" TargetMode="External"/><Relationship Id="rId46" Type="http://schemas.openxmlformats.org/officeDocument/2006/relationships/hyperlink" Target="https://login.consultant.ru/link/?req=doc&amp;base=RLAW049&amp;n=104887&amp;date=08.04.2026&amp;dst=100008&amp;field=134" TargetMode="External"/><Relationship Id="rId67" Type="http://schemas.openxmlformats.org/officeDocument/2006/relationships/hyperlink" Target="https://login.consultant.ru/link/?req=doc&amp;base=RLAW049&amp;n=186819&amp;date=08.04.2026&amp;dst=100010&amp;field=134" TargetMode="External"/><Relationship Id="rId272" Type="http://schemas.openxmlformats.org/officeDocument/2006/relationships/hyperlink" Target="https://login.consultant.ru/link/?req=doc&amp;base=RLAW049&amp;n=180814&amp;date=08.04.2026&amp;dst=100057&amp;field=134" TargetMode="External"/><Relationship Id="rId293" Type="http://schemas.openxmlformats.org/officeDocument/2006/relationships/hyperlink" Target="https://login.consultant.ru/link/?req=doc&amp;base=RLAW049&amp;n=180814&amp;date=08.04.2026&amp;dst=100069&amp;field=134" TargetMode="External"/><Relationship Id="rId307" Type="http://schemas.openxmlformats.org/officeDocument/2006/relationships/hyperlink" Target="https://login.consultant.ru/link/?req=doc&amp;base=RLAW049&amp;n=180814&amp;date=08.04.2026&amp;dst=100083&amp;field=134" TargetMode="External"/><Relationship Id="rId328" Type="http://schemas.openxmlformats.org/officeDocument/2006/relationships/hyperlink" Target="https://login.consultant.ru/link/?req=doc&amp;base=RLAW049&amp;n=180814&amp;date=08.04.2026&amp;dst=100095&amp;field=134" TargetMode="External"/><Relationship Id="rId349" Type="http://schemas.openxmlformats.org/officeDocument/2006/relationships/hyperlink" Target="https://login.consultant.ru/link/?req=doc&amp;base=RLAW049&amp;n=190258&amp;date=08.04.2026&amp;dst=100133&amp;field=134" TargetMode="External"/><Relationship Id="rId88" Type="http://schemas.openxmlformats.org/officeDocument/2006/relationships/hyperlink" Target="https://login.consultant.ru/link/?req=doc&amp;base=RLAW049&amp;n=146206&amp;date=08.04.2026&amp;dst=100007&amp;field=134" TargetMode="External"/><Relationship Id="rId111" Type="http://schemas.openxmlformats.org/officeDocument/2006/relationships/hyperlink" Target="https://login.consultant.ru/link/?req=doc&amp;base=LAW&amp;n=399611&amp;date=08.04.2026" TargetMode="External"/><Relationship Id="rId132" Type="http://schemas.openxmlformats.org/officeDocument/2006/relationships/hyperlink" Target="https://login.consultant.ru/link/?req=doc&amp;base=RLAW049&amp;n=113592&amp;date=08.04.2026&amp;dst=100015&amp;field=134" TargetMode="External"/><Relationship Id="rId153" Type="http://schemas.openxmlformats.org/officeDocument/2006/relationships/hyperlink" Target="https://login.consultant.ru/link/?req=doc&amp;base=RLAW049&amp;n=190258&amp;date=08.04.2026&amp;dst=100015&amp;field=134" TargetMode="External"/><Relationship Id="rId174" Type="http://schemas.openxmlformats.org/officeDocument/2006/relationships/hyperlink" Target="https://login.consultant.ru/link/?req=doc&amp;base=RLAW049&amp;n=115450&amp;date=08.04.2026&amp;dst=100099&amp;field=134" TargetMode="External"/><Relationship Id="rId195" Type="http://schemas.openxmlformats.org/officeDocument/2006/relationships/hyperlink" Target="https://login.consultant.ru/link/?req=doc&amp;base=RLAW049&amp;n=104887&amp;date=08.04.2026&amp;dst=100024&amp;field=134" TargetMode="External"/><Relationship Id="rId209" Type="http://schemas.openxmlformats.org/officeDocument/2006/relationships/hyperlink" Target="https://login.consultant.ru/link/?req=doc&amp;base=RLAW049&amp;n=175600&amp;date=08.04.2026&amp;dst=100015&amp;field=134" TargetMode="External"/><Relationship Id="rId360" Type="http://schemas.openxmlformats.org/officeDocument/2006/relationships/hyperlink" Target="https://login.consultant.ru/link/?req=doc&amp;base=RLAW049&amp;n=104887&amp;date=08.04.2026&amp;dst=100044&amp;field=134" TargetMode="External"/><Relationship Id="rId381" Type="http://schemas.openxmlformats.org/officeDocument/2006/relationships/fontTable" Target="fontTable.xml"/><Relationship Id="rId220" Type="http://schemas.openxmlformats.org/officeDocument/2006/relationships/hyperlink" Target="https://login.consultant.ru/link/?req=doc&amp;base=RLAW049&amp;n=190258&amp;date=08.04.2026&amp;dst=100055&amp;field=134" TargetMode="External"/><Relationship Id="rId241" Type="http://schemas.openxmlformats.org/officeDocument/2006/relationships/hyperlink" Target="https://login.consultant.ru/link/?req=doc&amp;base=RLAW049&amp;n=190258&amp;date=08.04.2026&amp;dst=100061&amp;field=134" TargetMode="External"/><Relationship Id="rId15" Type="http://schemas.openxmlformats.org/officeDocument/2006/relationships/hyperlink" Target="https://login.consultant.ru/link/?req=doc&amp;base=RLAW049&amp;n=123944&amp;date=08.04.2026&amp;dst=100005&amp;field=134" TargetMode="External"/><Relationship Id="rId36" Type="http://schemas.openxmlformats.org/officeDocument/2006/relationships/hyperlink" Target="https://login.consultant.ru/link/?req=doc&amp;base=RLAW049&amp;n=146206&amp;date=08.04.2026&amp;dst=100006&amp;field=134" TargetMode="External"/><Relationship Id="rId57" Type="http://schemas.openxmlformats.org/officeDocument/2006/relationships/hyperlink" Target="https://login.consultant.ru/link/?req=doc&amp;base=RLAW049&amp;n=123944&amp;date=08.04.2026&amp;dst=100015&amp;field=134" TargetMode="External"/><Relationship Id="rId262" Type="http://schemas.openxmlformats.org/officeDocument/2006/relationships/hyperlink" Target="https://login.consultant.ru/link/?req=doc&amp;base=RLAW049&amp;n=190258&amp;date=08.04.2026&amp;dst=100090&amp;field=134" TargetMode="External"/><Relationship Id="rId283" Type="http://schemas.openxmlformats.org/officeDocument/2006/relationships/hyperlink" Target="https://login.consultant.ru/link/?req=doc&amp;base=RLAW049&amp;n=180814&amp;date=08.04.2026&amp;dst=100058&amp;field=134" TargetMode="External"/><Relationship Id="rId318" Type="http://schemas.openxmlformats.org/officeDocument/2006/relationships/hyperlink" Target="https://login.consultant.ru/link/?req=doc&amp;base=RLAW049&amp;n=180814&amp;date=08.04.2026&amp;dst=100093&amp;field=134" TargetMode="External"/><Relationship Id="rId339" Type="http://schemas.openxmlformats.org/officeDocument/2006/relationships/hyperlink" Target="https://login.consultant.ru/link/?req=doc&amp;base=RLAW049&amp;n=180814&amp;date=08.04.2026&amp;dst=100098&amp;field=134" TargetMode="External"/><Relationship Id="rId78" Type="http://schemas.openxmlformats.org/officeDocument/2006/relationships/hyperlink" Target="https://login.consultant.ru/link/?req=doc&amp;base=RLAW049&amp;n=123944&amp;date=08.04.2026&amp;dst=100021&amp;field=134" TargetMode="External"/><Relationship Id="rId99" Type="http://schemas.openxmlformats.org/officeDocument/2006/relationships/hyperlink" Target="https://login.consultant.ru/link/?req=doc&amp;base=RLAW049&amp;n=175600&amp;date=08.04.2026&amp;dst=100012&amp;field=134" TargetMode="External"/><Relationship Id="rId101" Type="http://schemas.openxmlformats.org/officeDocument/2006/relationships/hyperlink" Target="https://login.consultant.ru/link/?req=doc&amp;base=RLAW049&amp;n=175600&amp;date=08.04.2026&amp;dst=100013&amp;field=134" TargetMode="External"/><Relationship Id="rId122" Type="http://schemas.openxmlformats.org/officeDocument/2006/relationships/hyperlink" Target="https://login.consultant.ru/link/?req=doc&amp;base=RLAW049&amp;n=71942&amp;date=08.04.2026" TargetMode="External"/><Relationship Id="rId143" Type="http://schemas.openxmlformats.org/officeDocument/2006/relationships/hyperlink" Target="https://login.consultant.ru/link/?req=doc&amp;base=RLAW049&amp;n=146206&amp;date=08.04.2026&amp;dst=100008&amp;field=134" TargetMode="External"/><Relationship Id="rId164" Type="http://schemas.openxmlformats.org/officeDocument/2006/relationships/hyperlink" Target="https://login.consultant.ru/link/?req=doc&amp;base=RLAW049&amp;n=140608&amp;date=08.04.2026&amp;dst=100020&amp;field=134" TargetMode="External"/><Relationship Id="rId185" Type="http://schemas.openxmlformats.org/officeDocument/2006/relationships/hyperlink" Target="https://login.consultant.ru/link/?req=doc&amp;base=RLAW049&amp;n=190258&amp;date=08.04.2026&amp;dst=100039&amp;field=134" TargetMode="External"/><Relationship Id="rId350" Type="http://schemas.openxmlformats.org/officeDocument/2006/relationships/hyperlink" Target="https://login.consultant.ru/link/?req=doc&amp;base=RLAW049&amp;n=180814&amp;date=08.04.2026&amp;dst=100104&amp;field=134" TargetMode="External"/><Relationship Id="rId371" Type="http://schemas.openxmlformats.org/officeDocument/2006/relationships/hyperlink" Target="https://login.consultant.ru/link/?req=doc&amp;base=RLAW049&amp;n=104887&amp;date=08.04.2026&amp;dst=100050&amp;field=134" TargetMode="External"/><Relationship Id="rId9" Type="http://schemas.openxmlformats.org/officeDocument/2006/relationships/hyperlink" Target="https://login.consultant.ru/link/?req=doc&amp;base=RLAW049&amp;n=123351&amp;date=08.04.2026&amp;dst=100059&amp;field=134" TargetMode="External"/><Relationship Id="rId210" Type="http://schemas.openxmlformats.org/officeDocument/2006/relationships/hyperlink" Target="https://login.consultant.ru/link/?req=doc&amp;base=RLAW049&amp;n=180814&amp;date=08.04.2026&amp;dst=100033&amp;field=134" TargetMode="External"/><Relationship Id="rId26" Type="http://schemas.openxmlformats.org/officeDocument/2006/relationships/hyperlink" Target="https://login.consultant.ru/link/?req=doc&amp;base=RLAW049&amp;n=175600&amp;date=08.04.2026&amp;dst=100005&amp;field=134" TargetMode="External"/><Relationship Id="rId231" Type="http://schemas.openxmlformats.org/officeDocument/2006/relationships/hyperlink" Target="https://login.consultant.ru/link/?req=doc&amp;base=RLAW049&amp;n=161216&amp;date=08.04.2026&amp;dst=100022&amp;field=134" TargetMode="External"/><Relationship Id="rId252" Type="http://schemas.openxmlformats.org/officeDocument/2006/relationships/hyperlink" Target="https://login.consultant.ru/link/?req=doc&amp;base=RLAW049&amp;n=180814&amp;date=08.04.2026&amp;dst=100049&amp;field=134" TargetMode="External"/><Relationship Id="rId273" Type="http://schemas.openxmlformats.org/officeDocument/2006/relationships/hyperlink" Target="https://login.consultant.ru/link/?req=doc&amp;base=RLAW049&amp;n=186819&amp;date=08.04.2026&amp;dst=100036&amp;field=134" TargetMode="External"/><Relationship Id="rId294" Type="http://schemas.openxmlformats.org/officeDocument/2006/relationships/hyperlink" Target="https://login.consultant.ru/link/?req=doc&amp;base=RLAW049&amp;n=180814&amp;date=08.04.2026&amp;dst=100071&amp;field=134" TargetMode="External"/><Relationship Id="rId308" Type="http://schemas.openxmlformats.org/officeDocument/2006/relationships/hyperlink" Target="https://login.consultant.ru/link/?req=doc&amp;base=RLAW049&amp;n=127370&amp;date=08.04.2026&amp;dst=100020&amp;field=134" TargetMode="External"/><Relationship Id="rId329" Type="http://schemas.openxmlformats.org/officeDocument/2006/relationships/hyperlink" Target="https://login.consultant.ru/link/?req=doc&amp;base=RLAW049&amp;n=190258&amp;date=08.04.2026&amp;dst=100132&amp;field=134" TargetMode="External"/><Relationship Id="rId47" Type="http://schemas.openxmlformats.org/officeDocument/2006/relationships/hyperlink" Target="https://login.consultant.ru/link/?req=doc&amp;base=RLAW049&amp;n=146206&amp;date=08.04.2026&amp;dst=100007&amp;field=134" TargetMode="External"/><Relationship Id="rId68" Type="http://schemas.openxmlformats.org/officeDocument/2006/relationships/hyperlink" Target="https://login.consultant.ru/link/?req=doc&amp;base=RLAW049&amp;n=113592&amp;date=08.04.2026&amp;dst=100011&amp;field=134" TargetMode="External"/><Relationship Id="rId89" Type="http://schemas.openxmlformats.org/officeDocument/2006/relationships/hyperlink" Target="https://login.consultant.ru/link/?req=doc&amp;base=RLAW049&amp;n=161216&amp;date=08.04.2026&amp;dst=100008&amp;field=134" TargetMode="External"/><Relationship Id="rId112" Type="http://schemas.openxmlformats.org/officeDocument/2006/relationships/hyperlink" Target="https://login.consultant.ru/link/?req=doc&amp;base=RLAW049&amp;n=123944&amp;date=08.04.2026&amp;dst=100024&amp;field=134" TargetMode="External"/><Relationship Id="rId133" Type="http://schemas.openxmlformats.org/officeDocument/2006/relationships/hyperlink" Target="https://login.consultant.ru/link/?req=doc&amp;base=RLAW049&amp;n=115450&amp;date=08.04.2026&amp;dst=100093&amp;field=134" TargetMode="External"/><Relationship Id="rId154" Type="http://schemas.openxmlformats.org/officeDocument/2006/relationships/hyperlink" Target="https://login.consultant.ru/link/?req=doc&amp;base=RLAW049&amp;n=180814&amp;date=08.04.2026&amp;dst=100015&amp;field=134" TargetMode="External"/><Relationship Id="rId175" Type="http://schemas.openxmlformats.org/officeDocument/2006/relationships/hyperlink" Target="https://login.consultant.ru/link/?req=doc&amp;base=RLAW049&amp;n=115450&amp;date=08.04.2026&amp;dst=100100&amp;field=134" TargetMode="External"/><Relationship Id="rId340" Type="http://schemas.openxmlformats.org/officeDocument/2006/relationships/hyperlink" Target="https://login.consultant.ru/link/?req=doc&amp;base=RLAW049&amp;n=113592&amp;date=08.04.2026&amp;dst=100021&amp;field=134" TargetMode="External"/><Relationship Id="rId361" Type="http://schemas.openxmlformats.org/officeDocument/2006/relationships/hyperlink" Target="https://login.consultant.ru/link/?req=doc&amp;base=RLAW049&amp;n=104887&amp;date=08.04.2026&amp;dst=100047&amp;field=134" TargetMode="External"/><Relationship Id="rId196" Type="http://schemas.openxmlformats.org/officeDocument/2006/relationships/hyperlink" Target="https://login.consultant.ru/link/?req=doc&amp;base=RLAW049&amp;n=115450&amp;date=08.04.2026&amp;dst=100105&amp;field=134" TargetMode="External"/><Relationship Id="rId200" Type="http://schemas.openxmlformats.org/officeDocument/2006/relationships/hyperlink" Target="https://login.consultant.ru/link/?req=doc&amp;base=RLAW049&amp;n=115450&amp;date=08.04.2026&amp;dst=100106&amp;field=134" TargetMode="External"/><Relationship Id="rId38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49&amp;n=127370&amp;date=08.04.2026&amp;dst=100011&amp;field=134" TargetMode="External"/><Relationship Id="rId221" Type="http://schemas.openxmlformats.org/officeDocument/2006/relationships/hyperlink" Target="https://login.consultant.ru/link/?req=doc&amp;base=RLAW049&amp;n=192856&amp;date=08.04.2026&amp;dst=100006&amp;field=134" TargetMode="External"/><Relationship Id="rId242" Type="http://schemas.openxmlformats.org/officeDocument/2006/relationships/hyperlink" Target="https://login.consultant.ru/link/?req=doc&amp;base=RLAW049&amp;n=190258&amp;date=08.04.2026&amp;dst=100064&amp;field=134" TargetMode="External"/><Relationship Id="rId263" Type="http://schemas.openxmlformats.org/officeDocument/2006/relationships/hyperlink" Target="https://login.consultant.ru/link/?req=doc&amp;base=RLAW049&amp;n=161216&amp;date=08.04.2026&amp;dst=100024&amp;field=134" TargetMode="External"/><Relationship Id="rId284" Type="http://schemas.openxmlformats.org/officeDocument/2006/relationships/hyperlink" Target="https://login.consultant.ru/link/?req=doc&amp;base=RLAW049&amp;n=190258&amp;date=08.04.2026&amp;dst=100105&amp;field=134" TargetMode="External"/><Relationship Id="rId319" Type="http://schemas.openxmlformats.org/officeDocument/2006/relationships/hyperlink" Target="https://login.consultant.ru/link/?req=doc&amp;base=RLAW049&amp;n=180814&amp;date=08.04.2026&amp;dst=100094&amp;field=134" TargetMode="External"/><Relationship Id="rId37" Type="http://schemas.openxmlformats.org/officeDocument/2006/relationships/hyperlink" Target="https://login.consultant.ru/link/?req=doc&amp;base=RLAW049&amp;n=104887&amp;date=08.04.2026&amp;dst=100006&amp;field=134" TargetMode="External"/><Relationship Id="rId58" Type="http://schemas.openxmlformats.org/officeDocument/2006/relationships/hyperlink" Target="https://login.consultant.ru/link/?req=doc&amp;base=RLAW049&amp;n=123944&amp;date=08.04.2026&amp;dst=100017&amp;field=134" TargetMode="External"/><Relationship Id="rId79" Type="http://schemas.openxmlformats.org/officeDocument/2006/relationships/hyperlink" Target="https://login.consultant.ru/link/?req=doc&amp;base=RLAW049&amp;n=146206&amp;date=08.04.2026&amp;dst=100007&amp;field=134" TargetMode="External"/><Relationship Id="rId102" Type="http://schemas.openxmlformats.org/officeDocument/2006/relationships/hyperlink" Target="https://login.consultant.ru/link/?req=doc&amp;base=RLAW049&amp;n=104887&amp;date=08.04.2026&amp;dst=100017&amp;field=134" TargetMode="External"/><Relationship Id="rId123" Type="http://schemas.openxmlformats.org/officeDocument/2006/relationships/hyperlink" Target="https://login.consultant.ru/link/?req=doc&amp;base=RLAW049&amp;n=82066&amp;date=08.04.2026" TargetMode="External"/><Relationship Id="rId144" Type="http://schemas.openxmlformats.org/officeDocument/2006/relationships/hyperlink" Target="https://login.consultant.ru/link/?req=doc&amp;base=RLAW049&amp;n=140608&amp;date=08.04.2026&amp;dst=100014&amp;field=134" TargetMode="External"/><Relationship Id="rId330" Type="http://schemas.openxmlformats.org/officeDocument/2006/relationships/hyperlink" Target="https://login.consultant.ru/link/?req=doc&amp;base=RLAW049&amp;n=113592&amp;date=08.04.2026&amp;dst=100019&amp;field=134" TargetMode="External"/><Relationship Id="rId90" Type="http://schemas.openxmlformats.org/officeDocument/2006/relationships/hyperlink" Target="https://login.consultant.ru/link/?req=doc&amp;base=RLAW049&amp;n=166215&amp;date=08.04.2026&amp;dst=100006&amp;field=134" TargetMode="External"/><Relationship Id="rId165" Type="http://schemas.openxmlformats.org/officeDocument/2006/relationships/hyperlink" Target="https://login.consultant.ru/link/?req=doc&amp;base=RLAW049&amp;n=180814&amp;date=08.04.2026&amp;dst=100018&amp;field=134" TargetMode="External"/><Relationship Id="rId186" Type="http://schemas.openxmlformats.org/officeDocument/2006/relationships/hyperlink" Target="https://login.consultant.ru/link/?req=doc&amp;base=RLAW049&amp;n=115450&amp;date=08.04.2026&amp;dst=100103&amp;field=134" TargetMode="External"/><Relationship Id="rId351" Type="http://schemas.openxmlformats.org/officeDocument/2006/relationships/hyperlink" Target="https://login.consultant.ru/link/?req=doc&amp;base=RLAW049&amp;n=140608&amp;date=08.04.2026&amp;dst=100056&amp;field=134" TargetMode="External"/><Relationship Id="rId372" Type="http://schemas.openxmlformats.org/officeDocument/2006/relationships/hyperlink" Target="https://login.consultant.ru/link/?req=doc&amp;base=RLAW049&amp;n=113592&amp;date=08.04.2026&amp;dst=100025&amp;field=134" TargetMode="External"/><Relationship Id="rId211" Type="http://schemas.openxmlformats.org/officeDocument/2006/relationships/hyperlink" Target="https://login.consultant.ru/link/?req=doc&amp;base=RLAW049&amp;n=186819&amp;date=08.04.2026&amp;dst=100018&amp;field=134" TargetMode="External"/><Relationship Id="rId232" Type="http://schemas.openxmlformats.org/officeDocument/2006/relationships/hyperlink" Target="https://login.consultant.ru/link/?req=doc&amp;base=RLAW049&amp;n=140608&amp;date=08.04.2026&amp;dst=100029&amp;field=134" TargetMode="External"/><Relationship Id="rId253" Type="http://schemas.openxmlformats.org/officeDocument/2006/relationships/hyperlink" Target="https://login.consultant.ru/link/?req=doc&amp;base=RLAW049&amp;n=190258&amp;date=08.04.2026&amp;dst=100087&amp;field=134" TargetMode="External"/><Relationship Id="rId274" Type="http://schemas.openxmlformats.org/officeDocument/2006/relationships/hyperlink" Target="https://login.consultant.ru/link/?req=doc&amp;base=RLAW049&amp;n=140608&amp;date=08.04.2026&amp;dst=100039&amp;field=134" TargetMode="External"/><Relationship Id="rId295" Type="http://schemas.openxmlformats.org/officeDocument/2006/relationships/hyperlink" Target="https://login.consultant.ru/link/?req=doc&amp;base=RLAW049&amp;n=180814&amp;date=08.04.2026&amp;dst=100072&amp;field=134" TargetMode="External"/><Relationship Id="rId309" Type="http://schemas.openxmlformats.org/officeDocument/2006/relationships/hyperlink" Target="https://login.consultant.ru/link/?req=doc&amp;base=RLAW049&amp;n=180814&amp;date=08.04.2026&amp;dst=100085&amp;field=134" TargetMode="External"/><Relationship Id="rId27" Type="http://schemas.openxmlformats.org/officeDocument/2006/relationships/hyperlink" Target="https://login.consultant.ru/link/?req=doc&amp;base=RLAW049&amp;n=180814&amp;date=08.04.2026&amp;dst=100005&amp;field=134" TargetMode="External"/><Relationship Id="rId48" Type="http://schemas.openxmlformats.org/officeDocument/2006/relationships/hyperlink" Target="https://login.consultant.ru/link/?req=doc&amp;base=RLAW049&amp;n=186819&amp;date=08.04.2026&amp;dst=100006&amp;field=134" TargetMode="External"/><Relationship Id="rId69" Type="http://schemas.openxmlformats.org/officeDocument/2006/relationships/hyperlink" Target="https://login.consultant.ru/link/?req=doc&amp;base=RLAW049&amp;n=186819&amp;date=08.04.2026&amp;dst=100011&amp;field=134" TargetMode="External"/><Relationship Id="rId113" Type="http://schemas.openxmlformats.org/officeDocument/2006/relationships/hyperlink" Target="https://login.consultant.ru/link/?req=doc&amp;base=LAW&amp;n=432934&amp;date=08.04.2026" TargetMode="External"/><Relationship Id="rId134" Type="http://schemas.openxmlformats.org/officeDocument/2006/relationships/hyperlink" Target="https://login.consultant.ru/link/?req=doc&amp;base=RLAW049&amp;n=123944&amp;date=08.04.2026&amp;dst=100025&amp;field=134" TargetMode="External"/><Relationship Id="rId320" Type="http://schemas.openxmlformats.org/officeDocument/2006/relationships/hyperlink" Target="https://login.consultant.ru/link/?req=doc&amp;base=RLAW049&amp;n=123351&amp;date=08.04.2026&amp;dst=100075&amp;field=134" TargetMode="External"/><Relationship Id="rId80" Type="http://schemas.openxmlformats.org/officeDocument/2006/relationships/hyperlink" Target="https://login.consultant.ru/link/?req=doc&amp;base=RLAW049&amp;n=166215&amp;date=08.04.2026&amp;dst=100006&amp;field=134" TargetMode="External"/><Relationship Id="rId155" Type="http://schemas.openxmlformats.org/officeDocument/2006/relationships/hyperlink" Target="https://login.consultant.ru/link/?req=doc&amp;base=RLAW049&amp;n=180814&amp;date=08.04.2026&amp;dst=100016&amp;field=134" TargetMode="External"/><Relationship Id="rId176" Type="http://schemas.openxmlformats.org/officeDocument/2006/relationships/hyperlink" Target="https://login.consultant.ru/link/?req=doc&amp;base=RLAW049&amp;n=115450&amp;date=08.04.2026&amp;dst=100101&amp;field=134" TargetMode="External"/><Relationship Id="rId197" Type="http://schemas.openxmlformats.org/officeDocument/2006/relationships/hyperlink" Target="https://login.consultant.ru/link/?req=doc&amp;base=RLAW049&amp;n=180814&amp;date=08.04.2026&amp;dst=100030&amp;field=134" TargetMode="External"/><Relationship Id="rId341" Type="http://schemas.openxmlformats.org/officeDocument/2006/relationships/hyperlink" Target="https://login.consultant.ru/link/?req=doc&amp;base=RLAW049&amp;n=180814&amp;date=08.04.2026&amp;dst=100099&amp;field=134" TargetMode="External"/><Relationship Id="rId362" Type="http://schemas.openxmlformats.org/officeDocument/2006/relationships/hyperlink" Target="https://login.consultant.ru/link/?req=doc&amp;base=RLAW049&amp;n=180814&amp;date=08.04.2026&amp;dst=100106&amp;field=134" TargetMode="External"/><Relationship Id="rId201" Type="http://schemas.openxmlformats.org/officeDocument/2006/relationships/hyperlink" Target="https://login.consultant.ru/link/?req=doc&amp;base=RLAW049&amp;n=180814&amp;date=08.04.2026&amp;dst=100032&amp;field=134" TargetMode="External"/><Relationship Id="rId222" Type="http://schemas.openxmlformats.org/officeDocument/2006/relationships/hyperlink" Target="https://login.consultant.ru/link/?req=doc&amp;base=RLAW049&amp;n=186819&amp;date=08.04.2026&amp;dst=100021&amp;field=134" TargetMode="External"/><Relationship Id="rId243" Type="http://schemas.openxmlformats.org/officeDocument/2006/relationships/hyperlink" Target="https://login.consultant.ru/link/?req=doc&amp;base=RLAW049&amp;n=127370&amp;date=08.04.2026&amp;dst=100016&amp;field=134" TargetMode="External"/><Relationship Id="rId264" Type="http://schemas.openxmlformats.org/officeDocument/2006/relationships/hyperlink" Target="https://login.consultant.ru/link/?req=doc&amp;base=RLAW049&amp;n=190258&amp;date=08.04.2026&amp;dst=100092&amp;field=134" TargetMode="External"/><Relationship Id="rId285" Type="http://schemas.openxmlformats.org/officeDocument/2006/relationships/hyperlink" Target="https://login.consultant.ru/link/?req=doc&amp;base=RLAW049&amp;n=190258&amp;date=08.04.2026&amp;dst=100107&amp;field=134" TargetMode="External"/><Relationship Id="rId17" Type="http://schemas.openxmlformats.org/officeDocument/2006/relationships/hyperlink" Target="https://login.consultant.ru/link/?req=doc&amp;base=RLAW049&amp;n=140608&amp;date=08.04.2026&amp;dst=100005&amp;field=134" TargetMode="External"/><Relationship Id="rId38" Type="http://schemas.openxmlformats.org/officeDocument/2006/relationships/hyperlink" Target="https://login.consultant.ru/link/?req=doc&amp;base=RLAW049&amp;n=123944&amp;date=08.04.2026&amp;dst=100007&amp;field=134" TargetMode="External"/><Relationship Id="rId59" Type="http://schemas.openxmlformats.org/officeDocument/2006/relationships/hyperlink" Target="https://login.consultant.ru/link/?req=doc&amp;base=RLAW049&amp;n=113592&amp;date=08.04.2026&amp;dst=100010&amp;field=134" TargetMode="External"/><Relationship Id="rId103" Type="http://schemas.openxmlformats.org/officeDocument/2006/relationships/hyperlink" Target="https://login.consultant.ru/link/?req=doc&amp;base=RLAW049&amp;n=104887&amp;date=08.04.2026&amp;dst=100018&amp;field=134" TargetMode="External"/><Relationship Id="rId124" Type="http://schemas.openxmlformats.org/officeDocument/2006/relationships/hyperlink" Target="https://login.consultant.ru/link/?req=doc&amp;base=RLAW049&amp;n=88686&amp;date=08.04.2026" TargetMode="External"/><Relationship Id="rId310" Type="http://schemas.openxmlformats.org/officeDocument/2006/relationships/hyperlink" Target="https://login.consultant.ru/link/?req=doc&amp;base=RLAW049&amp;n=180814&amp;date=08.04.2026&amp;dst=100086&amp;field=134" TargetMode="External"/><Relationship Id="rId70" Type="http://schemas.openxmlformats.org/officeDocument/2006/relationships/hyperlink" Target="https://login.consultant.ru/link/?req=doc&amp;base=RLAW049&amp;n=123944&amp;date=08.04.2026&amp;dst=100020&amp;field=134" TargetMode="External"/><Relationship Id="rId91" Type="http://schemas.openxmlformats.org/officeDocument/2006/relationships/hyperlink" Target="https://login.consultant.ru/link/?req=doc&amp;base=RLAW049&amp;n=180814&amp;date=08.04.2026&amp;dst=100009&amp;field=134" TargetMode="External"/><Relationship Id="rId145" Type="http://schemas.openxmlformats.org/officeDocument/2006/relationships/hyperlink" Target="https://login.consultant.ru/link/?req=doc&amp;base=RLAW049&amp;n=161216&amp;date=08.04.2026&amp;dst=100012&amp;field=134" TargetMode="External"/><Relationship Id="rId166" Type="http://schemas.openxmlformats.org/officeDocument/2006/relationships/hyperlink" Target="https://login.consultant.ru/link/?req=doc&amp;base=RLAW049&amp;n=140608&amp;date=08.04.2026&amp;dst=100021&amp;field=134" TargetMode="External"/><Relationship Id="rId187" Type="http://schemas.openxmlformats.org/officeDocument/2006/relationships/hyperlink" Target="https://login.consultant.ru/link/?req=doc&amp;base=RLAW049&amp;n=190258&amp;date=08.04.2026&amp;dst=100042&amp;field=134" TargetMode="External"/><Relationship Id="rId331" Type="http://schemas.openxmlformats.org/officeDocument/2006/relationships/hyperlink" Target="https://login.consultant.ru/link/?req=doc&amp;base=RLAW049&amp;n=161216&amp;date=08.04.2026&amp;dst=100026&amp;field=134" TargetMode="External"/><Relationship Id="rId352" Type="http://schemas.openxmlformats.org/officeDocument/2006/relationships/hyperlink" Target="https://login.consultant.ru/link/?req=doc&amp;base=RLAW049&amp;n=123351&amp;date=08.04.2026&amp;dst=100077&amp;field=134" TargetMode="External"/><Relationship Id="rId373" Type="http://schemas.openxmlformats.org/officeDocument/2006/relationships/hyperlink" Target="https://login.consultant.ru/link/?req=doc&amp;base=RLAW049&amp;n=115450&amp;date=08.04.2026&amp;dst=10012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49&amp;n=190258&amp;date=08.04.2026&amp;dst=100050&amp;field=134" TargetMode="External"/><Relationship Id="rId233" Type="http://schemas.openxmlformats.org/officeDocument/2006/relationships/hyperlink" Target="https://login.consultant.ru/link/?req=doc&amp;base=RLAW049&amp;n=140608&amp;date=08.04.2026&amp;dst=100030&amp;field=134" TargetMode="External"/><Relationship Id="rId254" Type="http://schemas.openxmlformats.org/officeDocument/2006/relationships/hyperlink" Target="https://login.consultant.ru/link/?req=doc&amp;base=RLAW049&amp;n=190258&amp;date=08.04.2026&amp;dst=100088&amp;field=134" TargetMode="External"/><Relationship Id="rId28" Type="http://schemas.openxmlformats.org/officeDocument/2006/relationships/hyperlink" Target="https://login.consultant.ru/link/?req=doc&amp;base=RLAW049&amp;n=186819&amp;date=08.04.2026&amp;dst=100005&amp;field=134" TargetMode="External"/><Relationship Id="rId49" Type="http://schemas.openxmlformats.org/officeDocument/2006/relationships/hyperlink" Target="https://login.consultant.ru/link/?req=doc&amp;base=RLAW049&amp;n=175600&amp;date=08.04.2026&amp;dst=100006&amp;field=134" TargetMode="External"/><Relationship Id="rId114" Type="http://schemas.openxmlformats.org/officeDocument/2006/relationships/hyperlink" Target="https://login.consultant.ru/link/?req=doc&amp;base=EXP&amp;n=419161&amp;date=08.04.2026&amp;dst=100008&amp;field=134" TargetMode="External"/><Relationship Id="rId275" Type="http://schemas.openxmlformats.org/officeDocument/2006/relationships/hyperlink" Target="https://login.consultant.ru/link/?req=doc&amp;base=RLAW049&amp;n=140608&amp;date=08.04.2026&amp;dst=100040&amp;field=134" TargetMode="External"/><Relationship Id="rId296" Type="http://schemas.openxmlformats.org/officeDocument/2006/relationships/hyperlink" Target="https://login.consultant.ru/link/?req=doc&amp;base=RLAW049&amp;n=140608&amp;date=08.04.2026&amp;dst=100044&amp;field=134" TargetMode="External"/><Relationship Id="rId300" Type="http://schemas.openxmlformats.org/officeDocument/2006/relationships/hyperlink" Target="https://login.consultant.ru/link/?req=doc&amp;base=RLAW049&amp;n=140608&amp;date=08.04.2026&amp;dst=100047&amp;field=134" TargetMode="External"/><Relationship Id="rId60" Type="http://schemas.openxmlformats.org/officeDocument/2006/relationships/hyperlink" Target="https://login.consultant.ru/link/?req=doc&amp;base=RLAW049&amp;n=180814&amp;date=08.04.2026&amp;dst=100006&amp;field=134" TargetMode="External"/><Relationship Id="rId81" Type="http://schemas.openxmlformats.org/officeDocument/2006/relationships/hyperlink" Target="https://login.consultant.ru/link/?req=doc&amp;base=RLAW049&amp;n=180814&amp;date=08.04.2026&amp;dst=100008&amp;field=134" TargetMode="External"/><Relationship Id="rId135" Type="http://schemas.openxmlformats.org/officeDocument/2006/relationships/hyperlink" Target="https://login.consultant.ru/link/?req=doc&amp;base=RLAW049&amp;n=127370&amp;date=08.04.2026&amp;dst=100012&amp;field=134" TargetMode="External"/><Relationship Id="rId156" Type="http://schemas.openxmlformats.org/officeDocument/2006/relationships/hyperlink" Target="https://login.consultant.ru/link/?req=doc&amp;base=RLAW049&amp;n=140608&amp;date=08.04.2026&amp;dst=100017&amp;field=134" TargetMode="External"/><Relationship Id="rId177" Type="http://schemas.openxmlformats.org/officeDocument/2006/relationships/hyperlink" Target="https://login.consultant.ru/link/?req=doc&amp;base=RLAW049&amp;n=190258&amp;date=08.04.2026&amp;dst=100032&amp;field=134" TargetMode="External"/><Relationship Id="rId198" Type="http://schemas.openxmlformats.org/officeDocument/2006/relationships/hyperlink" Target="https://login.consultant.ru/link/?req=doc&amp;base=RLAW049&amp;n=190258&amp;date=08.04.2026&amp;dst=100047&amp;field=134" TargetMode="External"/><Relationship Id="rId321" Type="http://schemas.openxmlformats.org/officeDocument/2006/relationships/hyperlink" Target="https://login.consultant.ru/link/?req=doc&amp;base=RLAW049&amp;n=104887&amp;date=08.04.2026&amp;dst=100030&amp;field=134" TargetMode="External"/><Relationship Id="rId342" Type="http://schemas.openxmlformats.org/officeDocument/2006/relationships/hyperlink" Target="https://login.consultant.ru/link/?req=doc&amp;base=RLAW049&amp;n=113592&amp;date=08.04.2026&amp;dst=100022&amp;field=134" TargetMode="External"/><Relationship Id="rId363" Type="http://schemas.openxmlformats.org/officeDocument/2006/relationships/hyperlink" Target="https://login.consultant.ru/link/?req=doc&amp;base=RLAW049&amp;n=104887&amp;date=08.04.2026&amp;dst=100048&amp;field=134" TargetMode="External"/><Relationship Id="rId202" Type="http://schemas.openxmlformats.org/officeDocument/2006/relationships/hyperlink" Target="https://login.consultant.ru/link/?req=doc&amp;base=RLAW049&amp;n=123944&amp;date=08.04.2026&amp;dst=100030&amp;field=134" TargetMode="External"/><Relationship Id="rId223" Type="http://schemas.openxmlformats.org/officeDocument/2006/relationships/hyperlink" Target="https://login.consultant.ru/link/?req=doc&amp;base=RLAW049&amp;n=190258&amp;date=08.04.2026&amp;dst=100056&amp;field=134" TargetMode="External"/><Relationship Id="rId244" Type="http://schemas.openxmlformats.org/officeDocument/2006/relationships/hyperlink" Target="https://login.consultant.ru/link/?req=doc&amp;base=RLAW049&amp;n=140608&amp;date=08.04.2026&amp;dst=100033&amp;field=134" TargetMode="External"/><Relationship Id="rId18" Type="http://schemas.openxmlformats.org/officeDocument/2006/relationships/hyperlink" Target="https://login.consultant.ru/link/?req=doc&amp;base=RLAW049&amp;n=146206&amp;date=08.04.2026&amp;dst=100005&amp;field=134" TargetMode="External"/><Relationship Id="rId39" Type="http://schemas.openxmlformats.org/officeDocument/2006/relationships/hyperlink" Target="https://login.consultant.ru/link/?req=doc&amp;base=RLAW049&amp;n=123944&amp;date=08.04.2026&amp;dst=100009&amp;field=134" TargetMode="External"/><Relationship Id="rId265" Type="http://schemas.openxmlformats.org/officeDocument/2006/relationships/hyperlink" Target="https://login.consultant.ru/link/?req=doc&amp;base=RLAW049&amp;n=186819&amp;date=08.04.2026&amp;dst=100035&amp;field=134" TargetMode="External"/><Relationship Id="rId286" Type="http://schemas.openxmlformats.org/officeDocument/2006/relationships/hyperlink" Target="https://login.consultant.ru/link/?req=doc&amp;base=RLAW049&amp;n=190258&amp;date=08.04.2026&amp;dst=100113&amp;field=134" TargetMode="External"/><Relationship Id="rId50" Type="http://schemas.openxmlformats.org/officeDocument/2006/relationships/hyperlink" Target="https://login.consultant.ru/link/?req=doc&amp;base=RLAW049&amp;n=113592&amp;date=08.04.2026&amp;dst=100008&amp;field=134" TargetMode="External"/><Relationship Id="rId104" Type="http://schemas.openxmlformats.org/officeDocument/2006/relationships/hyperlink" Target="https://login.consultant.ru/link/?req=doc&amp;base=RLAW049&amp;n=161216&amp;date=08.04.2026&amp;dst=100009&amp;field=134" TargetMode="External"/><Relationship Id="rId125" Type="http://schemas.openxmlformats.org/officeDocument/2006/relationships/hyperlink" Target="https://login.consultant.ru/link/?req=doc&amp;base=RLAW049&amp;n=89612&amp;date=08.04.2026" TargetMode="External"/><Relationship Id="rId146" Type="http://schemas.openxmlformats.org/officeDocument/2006/relationships/hyperlink" Target="https://login.consultant.ru/link/?req=doc&amp;base=RLAW049&amp;n=190258&amp;date=08.04.2026&amp;dst=100012&amp;field=134" TargetMode="External"/><Relationship Id="rId167" Type="http://schemas.openxmlformats.org/officeDocument/2006/relationships/hyperlink" Target="https://login.consultant.ru/link/?req=doc&amp;base=RLAW049&amp;n=140608&amp;date=08.04.2026&amp;dst=100023&amp;field=134" TargetMode="External"/><Relationship Id="rId188" Type="http://schemas.openxmlformats.org/officeDocument/2006/relationships/hyperlink" Target="https://login.consultant.ru/link/?req=doc&amp;base=RLAW049&amp;n=127370&amp;date=08.04.2026&amp;dst=100013&amp;field=134" TargetMode="External"/><Relationship Id="rId311" Type="http://schemas.openxmlformats.org/officeDocument/2006/relationships/hyperlink" Target="https://login.consultant.ru/link/?req=doc&amp;base=RLAW049&amp;n=140608&amp;date=08.04.2026&amp;dst=100049&amp;field=134" TargetMode="External"/><Relationship Id="rId332" Type="http://schemas.openxmlformats.org/officeDocument/2006/relationships/hyperlink" Target="https://login.consultant.ru/link/?req=doc&amp;base=RLAW049&amp;n=104887&amp;date=08.04.2026&amp;dst=100031&amp;field=134" TargetMode="External"/><Relationship Id="rId353" Type="http://schemas.openxmlformats.org/officeDocument/2006/relationships/hyperlink" Target="https://login.consultant.ru/link/?req=doc&amp;base=RLAW049&amp;n=173847&amp;date=08.04.2026&amp;dst=100067&amp;field=134" TargetMode="External"/><Relationship Id="rId374" Type="http://schemas.openxmlformats.org/officeDocument/2006/relationships/hyperlink" Target="https://login.consultant.ru/link/?req=doc&amp;base=RLAW049&amp;n=180814&amp;date=08.04.2026&amp;dst=100114&amp;field=134" TargetMode="External"/><Relationship Id="rId71" Type="http://schemas.openxmlformats.org/officeDocument/2006/relationships/hyperlink" Target="https://login.consultant.ru/link/?req=doc&amp;base=RLAW049&amp;n=140608&amp;date=08.04.2026&amp;dst=100007&amp;field=134" TargetMode="External"/><Relationship Id="rId92" Type="http://schemas.openxmlformats.org/officeDocument/2006/relationships/hyperlink" Target="https://login.consultant.ru/link/?req=doc&amp;base=RLAW049&amp;n=186819&amp;date=08.04.2026&amp;dst=100014&amp;field=134" TargetMode="External"/><Relationship Id="rId213" Type="http://schemas.openxmlformats.org/officeDocument/2006/relationships/hyperlink" Target="https://login.consultant.ru/link/?req=doc&amp;base=RLAW049&amp;n=192856&amp;date=08.04.2026&amp;dst=100006&amp;field=134" TargetMode="External"/><Relationship Id="rId234" Type="http://schemas.openxmlformats.org/officeDocument/2006/relationships/hyperlink" Target="https://login.consultant.ru/link/?req=doc&amp;base=RLAW049&amp;n=180814&amp;date=08.04.2026&amp;dst=10003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90258&amp;date=08.04.2026&amp;dst=100005&amp;field=134" TargetMode="External"/><Relationship Id="rId255" Type="http://schemas.openxmlformats.org/officeDocument/2006/relationships/hyperlink" Target="https://login.consultant.ru/link/?req=doc&amp;base=RLAW049&amp;n=180814&amp;date=08.04.2026&amp;dst=100051&amp;field=134" TargetMode="External"/><Relationship Id="rId276" Type="http://schemas.openxmlformats.org/officeDocument/2006/relationships/hyperlink" Target="https://login.consultant.ru/link/?req=doc&amp;base=LAW&amp;n=499769&amp;date=08.04.2026" TargetMode="External"/><Relationship Id="rId297" Type="http://schemas.openxmlformats.org/officeDocument/2006/relationships/hyperlink" Target="https://login.consultant.ru/link/?req=doc&amp;base=RLAW049&amp;n=140608&amp;date=08.04.2026&amp;dst=100045&amp;field=134" TargetMode="External"/><Relationship Id="rId40" Type="http://schemas.openxmlformats.org/officeDocument/2006/relationships/hyperlink" Target="https://login.consultant.ru/link/?req=doc&amp;base=RLAW049&amp;n=140608&amp;date=08.04.2026&amp;dst=100006&amp;field=134" TargetMode="External"/><Relationship Id="rId115" Type="http://schemas.openxmlformats.org/officeDocument/2006/relationships/hyperlink" Target="https://login.consultant.ru/link/?req=doc&amp;base=RLAW049&amp;n=140608&amp;date=08.04.2026&amp;dst=100010&amp;field=134" TargetMode="External"/><Relationship Id="rId136" Type="http://schemas.openxmlformats.org/officeDocument/2006/relationships/hyperlink" Target="https://login.consultant.ru/link/?req=doc&amp;base=RLAW049&amp;n=140608&amp;date=08.04.2026&amp;dst=100013&amp;field=134" TargetMode="External"/><Relationship Id="rId157" Type="http://schemas.openxmlformats.org/officeDocument/2006/relationships/hyperlink" Target="https://login.consultant.ru/link/?req=doc&amp;base=RLAW049&amp;n=123351&amp;date=08.04.2026&amp;dst=100064&amp;field=134" TargetMode="External"/><Relationship Id="rId178" Type="http://schemas.openxmlformats.org/officeDocument/2006/relationships/hyperlink" Target="https://login.consultant.ru/link/?req=doc&amp;base=RLAW049&amp;n=104887&amp;date=08.04.2026&amp;dst=100023&amp;field=134" TargetMode="External"/><Relationship Id="rId301" Type="http://schemas.openxmlformats.org/officeDocument/2006/relationships/hyperlink" Target="https://login.consultant.ru/link/?req=doc&amp;base=RLAW049&amp;n=180814&amp;date=08.04.2026&amp;dst=100073&amp;field=134" TargetMode="External"/><Relationship Id="rId322" Type="http://schemas.openxmlformats.org/officeDocument/2006/relationships/hyperlink" Target="https://login.consultant.ru/link/?req=doc&amp;base=RLAW049&amp;n=173847&amp;date=08.04.2026&amp;dst=100067&amp;field=134" TargetMode="External"/><Relationship Id="rId343" Type="http://schemas.openxmlformats.org/officeDocument/2006/relationships/hyperlink" Target="https://login.consultant.ru/link/?req=doc&amp;base=RLAW049&amp;n=113592&amp;date=08.04.2026&amp;dst=100022&amp;field=134" TargetMode="External"/><Relationship Id="rId364" Type="http://schemas.openxmlformats.org/officeDocument/2006/relationships/hyperlink" Target="https://login.consultant.ru/link/?req=doc&amp;base=RLAW049&amp;n=140608&amp;date=08.04.2026&amp;dst=100061&amp;field=134" TargetMode="External"/><Relationship Id="rId61" Type="http://schemas.openxmlformats.org/officeDocument/2006/relationships/hyperlink" Target="https://login.consultant.ru/link/?req=doc&amp;base=RLAW049&amp;n=186819&amp;date=08.04.2026&amp;dst=100008&amp;field=134" TargetMode="External"/><Relationship Id="rId82" Type="http://schemas.openxmlformats.org/officeDocument/2006/relationships/hyperlink" Target="https://login.consultant.ru/link/?req=doc&amp;base=RLAW049&amp;n=186819&amp;date=08.04.2026&amp;dst=100013&amp;field=134" TargetMode="External"/><Relationship Id="rId199" Type="http://schemas.openxmlformats.org/officeDocument/2006/relationships/hyperlink" Target="https://login.consultant.ru/link/?req=doc&amp;base=RLAW049&amp;n=190258&amp;date=08.04.2026&amp;dst=100048&amp;field=134" TargetMode="External"/><Relationship Id="rId203" Type="http://schemas.openxmlformats.org/officeDocument/2006/relationships/hyperlink" Target="https://login.consultant.ru/link/?req=doc&amp;base=RLAW049&amp;n=127370&amp;date=08.04.2026&amp;dst=100014&amp;field=134" TargetMode="External"/><Relationship Id="rId19" Type="http://schemas.openxmlformats.org/officeDocument/2006/relationships/hyperlink" Target="https://login.consultant.ru/link/?req=doc&amp;base=RLAW049&amp;n=157960&amp;date=08.04.2026&amp;dst=100005&amp;field=134" TargetMode="External"/><Relationship Id="rId224" Type="http://schemas.openxmlformats.org/officeDocument/2006/relationships/hyperlink" Target="https://login.consultant.ru/link/?req=doc&amp;base=RLAW049&amp;n=127370&amp;date=08.04.2026&amp;dst=100015&amp;field=134" TargetMode="External"/><Relationship Id="rId245" Type="http://schemas.openxmlformats.org/officeDocument/2006/relationships/hyperlink" Target="https://login.consultant.ru/link/?req=doc&amp;base=RLAW049&amp;n=180814&amp;date=08.04.2026&amp;dst=100040&amp;field=134" TargetMode="External"/><Relationship Id="rId266" Type="http://schemas.openxmlformats.org/officeDocument/2006/relationships/hyperlink" Target="https://login.consultant.ru/link/?req=doc&amp;base=RLAW049&amp;n=190258&amp;date=08.04.2026&amp;dst=100093&amp;field=134" TargetMode="External"/><Relationship Id="rId287" Type="http://schemas.openxmlformats.org/officeDocument/2006/relationships/hyperlink" Target="https://login.consultant.ru/link/?req=doc&amp;base=RLAW049&amp;n=190258&amp;date=08.04.2026&amp;dst=100117&amp;field=134" TargetMode="External"/><Relationship Id="rId30" Type="http://schemas.openxmlformats.org/officeDocument/2006/relationships/hyperlink" Target="https://login.consultant.ru/link/?req=doc&amp;base=RLAW049&amp;n=192856&amp;date=08.04.2026&amp;dst=100005&amp;field=134" TargetMode="External"/><Relationship Id="rId105" Type="http://schemas.openxmlformats.org/officeDocument/2006/relationships/hyperlink" Target="https://login.consultant.ru/link/?req=doc&amp;base=RLAW049&amp;n=175600&amp;date=08.04.2026&amp;dst=100014&amp;field=134" TargetMode="External"/><Relationship Id="rId126" Type="http://schemas.openxmlformats.org/officeDocument/2006/relationships/hyperlink" Target="https://login.consultant.ru/link/?req=doc&amp;base=RLAW049&amp;n=173847&amp;date=08.04.2026&amp;dst=100063&amp;field=134" TargetMode="External"/><Relationship Id="rId147" Type="http://schemas.openxmlformats.org/officeDocument/2006/relationships/hyperlink" Target="https://login.consultant.ru/link/?req=doc&amp;base=RLAW049&amp;n=123351&amp;date=08.04.2026&amp;dst=100062&amp;field=134" TargetMode="External"/><Relationship Id="rId168" Type="http://schemas.openxmlformats.org/officeDocument/2006/relationships/hyperlink" Target="https://login.consultant.ru/link/?req=doc&amp;base=RLAW049&amp;n=180814&amp;date=08.04.2026&amp;dst=100019&amp;field=134" TargetMode="External"/><Relationship Id="rId312" Type="http://schemas.openxmlformats.org/officeDocument/2006/relationships/hyperlink" Target="https://login.consultant.ru/link/?req=doc&amp;base=RLAW049&amp;n=140608&amp;date=08.04.2026&amp;dst=100050&amp;field=134" TargetMode="External"/><Relationship Id="rId333" Type="http://schemas.openxmlformats.org/officeDocument/2006/relationships/hyperlink" Target="https://login.consultant.ru/link/?req=doc&amp;base=RLAW049&amp;n=104887&amp;date=08.04.2026&amp;dst=100033&amp;field=134" TargetMode="External"/><Relationship Id="rId354" Type="http://schemas.openxmlformats.org/officeDocument/2006/relationships/hyperlink" Target="https://login.consultant.ru/link/?req=doc&amp;base=RLAW049&amp;n=180814&amp;date=08.04.2026&amp;dst=100105&amp;field=134" TargetMode="External"/><Relationship Id="rId51" Type="http://schemas.openxmlformats.org/officeDocument/2006/relationships/hyperlink" Target="https://login.consultant.ru/link/?req=doc&amp;base=RLAW049&amp;n=161216&amp;date=08.04.2026&amp;dst=100006&amp;field=134" TargetMode="External"/><Relationship Id="rId72" Type="http://schemas.openxmlformats.org/officeDocument/2006/relationships/hyperlink" Target="https://login.consultant.ru/link/?req=doc&amp;base=RLAW049&amp;n=161216&amp;date=08.04.2026&amp;dst=100007&amp;field=134" TargetMode="External"/><Relationship Id="rId93" Type="http://schemas.openxmlformats.org/officeDocument/2006/relationships/hyperlink" Target="https://login.consultant.ru/link/?req=doc&amp;base=RLAW049&amp;n=140608&amp;date=08.04.2026&amp;dst=100009&amp;field=134" TargetMode="External"/><Relationship Id="rId189" Type="http://schemas.openxmlformats.org/officeDocument/2006/relationships/hyperlink" Target="https://login.consultant.ru/link/?req=doc&amp;base=RLAW049&amp;n=180814&amp;date=08.04.2026&amp;dst=100027&amp;field=134" TargetMode="External"/><Relationship Id="rId375" Type="http://schemas.openxmlformats.org/officeDocument/2006/relationships/hyperlink" Target="https://login.consultant.ru/link/?req=doc&amp;base=RLAW049&amp;n=113592&amp;date=08.04.2026&amp;dst=100026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49&amp;n=140608&amp;date=08.04.2026&amp;dst=100025&amp;field=134" TargetMode="External"/><Relationship Id="rId235" Type="http://schemas.openxmlformats.org/officeDocument/2006/relationships/hyperlink" Target="https://login.consultant.ru/link/?req=doc&amp;base=RLAW049&amp;n=171556&amp;date=08.04.2026&amp;dst=100012&amp;field=134" TargetMode="External"/><Relationship Id="rId256" Type="http://schemas.openxmlformats.org/officeDocument/2006/relationships/hyperlink" Target="https://login.consultant.ru/link/?req=doc&amp;base=RLAW049&amp;n=123944&amp;date=08.04.2026&amp;dst=100031&amp;field=134" TargetMode="External"/><Relationship Id="rId277" Type="http://schemas.openxmlformats.org/officeDocument/2006/relationships/hyperlink" Target="https://login.consultant.ru/link/?req=doc&amp;base=LAW&amp;n=442096&amp;date=08.04.2026&amp;dst=100031&amp;field=134" TargetMode="External"/><Relationship Id="rId298" Type="http://schemas.openxmlformats.org/officeDocument/2006/relationships/hyperlink" Target="https://login.consultant.ru/link/?req=doc&amp;base=LAW&amp;n=499769&amp;date=08.04.2026" TargetMode="External"/><Relationship Id="rId116" Type="http://schemas.openxmlformats.org/officeDocument/2006/relationships/hyperlink" Target="https://login.consultant.ru/link/?req=doc&amp;base=RLAW049&amp;n=140608&amp;date=08.04.2026&amp;dst=100011&amp;field=134" TargetMode="External"/><Relationship Id="rId137" Type="http://schemas.openxmlformats.org/officeDocument/2006/relationships/hyperlink" Target="https://login.consultant.ru/link/?req=doc&amp;base=RLAW049&amp;n=146206&amp;date=08.04.2026&amp;dst=100008&amp;field=134" TargetMode="External"/><Relationship Id="rId158" Type="http://schemas.openxmlformats.org/officeDocument/2006/relationships/hyperlink" Target="https://login.consultant.ru/link/?req=doc&amp;base=RLAW049&amp;n=173847&amp;date=08.04.2026&amp;dst=100065&amp;field=134" TargetMode="External"/><Relationship Id="rId302" Type="http://schemas.openxmlformats.org/officeDocument/2006/relationships/hyperlink" Target="https://login.consultant.ru/link/?req=doc&amp;base=RLAW049&amp;n=190258&amp;date=08.04.2026&amp;dst=100130&amp;field=134" TargetMode="External"/><Relationship Id="rId323" Type="http://schemas.openxmlformats.org/officeDocument/2006/relationships/hyperlink" Target="https://login.consultant.ru/link/?req=doc&amp;base=RLAW049&amp;n=113592&amp;date=08.04.2026&amp;dst=100017&amp;field=134" TargetMode="External"/><Relationship Id="rId344" Type="http://schemas.openxmlformats.org/officeDocument/2006/relationships/hyperlink" Target="https://login.consultant.ru/link/?req=doc&amp;base=RLAW049&amp;n=180814&amp;date=08.04.2026&amp;dst=100100&amp;field=134" TargetMode="External"/><Relationship Id="rId20" Type="http://schemas.openxmlformats.org/officeDocument/2006/relationships/hyperlink" Target="https://login.consultant.ru/link/?req=doc&amp;base=RLAW049&amp;n=157144&amp;date=08.04.2026&amp;dst=100005&amp;field=134" TargetMode="External"/><Relationship Id="rId41" Type="http://schemas.openxmlformats.org/officeDocument/2006/relationships/hyperlink" Target="https://login.consultant.ru/link/?req=doc&amp;base=RLAW049&amp;n=123944&amp;date=08.04.2026&amp;dst=100011&amp;field=134" TargetMode="External"/><Relationship Id="rId62" Type="http://schemas.openxmlformats.org/officeDocument/2006/relationships/hyperlink" Target="https://login.consultant.ru/link/?req=doc&amp;base=RLAW049&amp;n=104887&amp;date=08.04.2026&amp;dst=100013&amp;field=134" TargetMode="External"/><Relationship Id="rId83" Type="http://schemas.openxmlformats.org/officeDocument/2006/relationships/hyperlink" Target="https://login.consultant.ru/link/?req=doc&amp;base=RLAW049&amp;n=175600&amp;date=08.04.2026&amp;dst=100008&amp;field=134" TargetMode="External"/><Relationship Id="rId179" Type="http://schemas.openxmlformats.org/officeDocument/2006/relationships/hyperlink" Target="https://login.consultant.ru/link/?req=doc&amp;base=RLAW049&amp;n=180814&amp;date=08.04.2026&amp;dst=100026&amp;field=134" TargetMode="External"/><Relationship Id="rId365" Type="http://schemas.openxmlformats.org/officeDocument/2006/relationships/hyperlink" Target="https://login.consultant.ru/link/?req=doc&amp;base=RLAW049&amp;n=180814&amp;date=08.04.2026&amp;dst=100112&amp;field=134" TargetMode="External"/><Relationship Id="rId190" Type="http://schemas.openxmlformats.org/officeDocument/2006/relationships/hyperlink" Target="https://login.consultant.ru/link/?req=doc&amp;base=RLAW049&amp;n=190258&amp;date=08.04.2026&amp;dst=100044&amp;field=134" TargetMode="External"/><Relationship Id="rId204" Type="http://schemas.openxmlformats.org/officeDocument/2006/relationships/hyperlink" Target="https://login.consultant.ru/link/?req=doc&amp;base=RLAW049&amp;n=140608&amp;date=08.04.2026&amp;dst=100024&amp;field=134" TargetMode="External"/><Relationship Id="rId225" Type="http://schemas.openxmlformats.org/officeDocument/2006/relationships/hyperlink" Target="https://login.consultant.ru/link/?req=doc&amp;base=RLAW049&amp;n=140608&amp;date=08.04.2026&amp;dst=100026&amp;field=134" TargetMode="External"/><Relationship Id="rId246" Type="http://schemas.openxmlformats.org/officeDocument/2006/relationships/hyperlink" Target="https://login.consultant.ru/link/?req=doc&amp;base=RLAW049&amp;n=190258&amp;date=08.04.2026&amp;dst=100067&amp;field=134" TargetMode="External"/><Relationship Id="rId267" Type="http://schemas.openxmlformats.org/officeDocument/2006/relationships/hyperlink" Target="https://login.consultant.ru/link/?req=doc&amp;base=RLAW049&amp;n=140608&amp;date=08.04.2026&amp;dst=100035&amp;field=134" TargetMode="External"/><Relationship Id="rId288" Type="http://schemas.openxmlformats.org/officeDocument/2006/relationships/hyperlink" Target="https://login.consultant.ru/link/?req=doc&amp;base=RLAW049&amp;n=190258&amp;date=08.04.2026&amp;dst=100125&amp;field=134" TargetMode="External"/><Relationship Id="rId106" Type="http://schemas.openxmlformats.org/officeDocument/2006/relationships/hyperlink" Target="https://login.consultant.ru/link/?req=doc&amp;base=RLAW049&amp;n=113592&amp;date=08.04.2026&amp;dst=100013&amp;field=134" TargetMode="External"/><Relationship Id="rId127" Type="http://schemas.openxmlformats.org/officeDocument/2006/relationships/hyperlink" Target="https://login.consultant.ru/link/?req=doc&amp;base=RLAW049&amp;n=113592&amp;date=08.04.2026&amp;dst=100014&amp;field=134" TargetMode="External"/><Relationship Id="rId313" Type="http://schemas.openxmlformats.org/officeDocument/2006/relationships/hyperlink" Target="https://login.consultant.ru/link/?req=doc&amp;base=RLAW049&amp;n=180814&amp;date=08.04.2026&amp;dst=100087&amp;field=134" TargetMode="External"/><Relationship Id="rId10" Type="http://schemas.openxmlformats.org/officeDocument/2006/relationships/hyperlink" Target="https://login.consultant.ru/link/?req=doc&amp;base=RLAW049&amp;n=104887&amp;date=08.04.2026&amp;dst=100005&amp;field=134" TargetMode="External"/><Relationship Id="rId31" Type="http://schemas.openxmlformats.org/officeDocument/2006/relationships/hyperlink" Target="https://login.consultant.ru/link/?req=doc&amp;base=LAW&amp;n=527091&amp;date=08.04.2026&amp;dst=52&amp;field=134" TargetMode="External"/><Relationship Id="rId52" Type="http://schemas.openxmlformats.org/officeDocument/2006/relationships/hyperlink" Target="https://login.consultant.ru/link/?req=doc&amp;base=RLAW049&amp;n=104887&amp;date=08.04.2026&amp;dst=100011&amp;field=134" TargetMode="External"/><Relationship Id="rId73" Type="http://schemas.openxmlformats.org/officeDocument/2006/relationships/hyperlink" Target="https://login.consultant.ru/link/?req=doc&amp;base=RLAW049&amp;n=180814&amp;date=08.04.2026&amp;dst=100007&amp;field=134" TargetMode="External"/><Relationship Id="rId94" Type="http://schemas.openxmlformats.org/officeDocument/2006/relationships/hyperlink" Target="https://login.consultant.ru/link/?req=doc&amp;base=RLAW049&amp;n=186819&amp;date=08.04.2026&amp;dst=100015&amp;field=134" TargetMode="External"/><Relationship Id="rId148" Type="http://schemas.openxmlformats.org/officeDocument/2006/relationships/hyperlink" Target="https://login.consultant.ru/link/?req=doc&amp;base=RLAW049&amp;n=161216&amp;date=08.04.2026&amp;dst=100013&amp;field=134" TargetMode="External"/><Relationship Id="rId169" Type="http://schemas.openxmlformats.org/officeDocument/2006/relationships/hyperlink" Target="https://login.consultant.ru/link/?req=doc&amp;base=LAW&amp;n=499769&amp;date=08.04.2026" TargetMode="External"/><Relationship Id="rId334" Type="http://schemas.openxmlformats.org/officeDocument/2006/relationships/hyperlink" Target="https://login.consultant.ru/link/?req=doc&amp;base=RLAW049&amp;n=140608&amp;date=08.04.2026&amp;dst=100054&amp;field=134" TargetMode="External"/><Relationship Id="rId355" Type="http://schemas.openxmlformats.org/officeDocument/2006/relationships/hyperlink" Target="https://login.consultant.ru/link/?req=doc&amp;base=RLAW049&amp;n=123351&amp;date=08.04.2026&amp;dst=100078&amp;field=134" TargetMode="External"/><Relationship Id="rId376" Type="http://schemas.openxmlformats.org/officeDocument/2006/relationships/hyperlink" Target="https://login.consultant.ru/link/?req=doc&amp;base=RLAW049&amp;n=190258&amp;date=08.04.2026&amp;dst=10013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049&amp;n=190258&amp;date=08.04.2026&amp;dst=100033&amp;field=134" TargetMode="External"/><Relationship Id="rId215" Type="http://schemas.openxmlformats.org/officeDocument/2006/relationships/hyperlink" Target="https://login.consultant.ru/link/?req=doc&amp;base=RLAW049&amp;n=161216&amp;date=08.04.2026&amp;dst=100015&amp;field=134" TargetMode="External"/><Relationship Id="rId236" Type="http://schemas.openxmlformats.org/officeDocument/2006/relationships/hyperlink" Target="https://login.consultant.ru/link/?req=doc&amp;base=RLAW049&amp;n=140608&amp;date=08.04.2026&amp;dst=100031&amp;field=134" TargetMode="External"/><Relationship Id="rId257" Type="http://schemas.openxmlformats.org/officeDocument/2006/relationships/hyperlink" Target="https://login.consultant.ru/link/?req=doc&amp;base=RLAW049&amp;n=127370&amp;date=08.04.2026&amp;dst=100017&amp;field=134" TargetMode="External"/><Relationship Id="rId278" Type="http://schemas.openxmlformats.org/officeDocument/2006/relationships/hyperlink" Target="https://login.consultant.ru/link/?req=doc&amp;base=RLAW049&amp;n=190258&amp;date=08.04.2026&amp;dst=10009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38037</Words>
  <Characters>216814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28.03.2017 N 123-п
(ред. от 24.03.2026)
"Об организации отдыха, оздоровления и занятости детей на территории Новосибирской области"
(вместе с "Порядком предоставления детям, находящимся в трудной жизнен</vt:lpstr>
    </vt:vector>
  </TitlesOfParts>
  <Company>КонсультантПлюс Версия 4025.00.50</Company>
  <LinksUpToDate>false</LinksUpToDate>
  <CharactersWithSpaces>254343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28.03.2017 N 123-п
(ред. от 24.03.2026)
"Об организации отдыха, оздоровления и занятости детей на территории Новосибирской области"
(вместе с "Порядком предоставления детям, находящимся в трудной жизненной ситуации (за исключением детей-сирот, детей, оставшихся без попечения родителей), путевок в организации отдыха детей и их оздоровления за счет средств областного бюджета Новосибирской области", "Порядком предоставления детям-сиротам, детям, оставшимся б</dc:title>
  <dc:creator>Пользователь</dc:creator>
  <cp:lastModifiedBy>Пользователь</cp:lastModifiedBy>
  <cp:revision>2</cp:revision>
  <dcterms:created xsi:type="dcterms:W3CDTF">2026-04-08T07:36:00Z</dcterms:created>
  <dcterms:modified xsi:type="dcterms:W3CDTF">2026-04-08T07:36:00Z</dcterms:modified>
</cp:coreProperties>
</file>